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B93" w:rsidRDefault="00397B93">
      <w:bookmarkStart w:id="0" w:name="_GoBack"/>
      <w:bookmarkEnd w:id="0"/>
      <w:r w:rsidRPr="009D4BD0">
        <w:rPr>
          <w:rFonts w:ascii="Times New Roman" w:hAnsi="Times New Roman"/>
          <w:b/>
          <w:noProof/>
          <w:color w:val="000000"/>
          <w:sz w:val="28"/>
          <w:lang w:eastAsia="ru-RU"/>
        </w:rPr>
        <w:drawing>
          <wp:inline distT="0" distB="0" distL="0" distR="0" wp14:anchorId="4EF2D816" wp14:editId="555898A9">
            <wp:extent cx="5939830" cy="2687320"/>
            <wp:effectExtent l="0" t="0" r="0" b="0"/>
            <wp:docPr id="1" name="Рисунок 1" descr="C:\Users\Пользователь\Desktop\титул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итул 202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7974" cy="2691005"/>
                    </a:xfrm>
                    <a:prstGeom prst="rect">
                      <a:avLst/>
                    </a:prstGeom>
                    <a:noFill/>
                    <a:ln>
                      <a:noFill/>
                    </a:ln>
                  </pic:spPr>
                </pic:pic>
              </a:graphicData>
            </a:graphic>
          </wp:inline>
        </w:drawing>
      </w:r>
    </w:p>
    <w:p w:rsidR="00397B93" w:rsidRDefault="00397B93" w:rsidP="00397B93"/>
    <w:p w:rsidR="00397B93" w:rsidRDefault="00397B93" w:rsidP="00397B93"/>
    <w:p w:rsidR="00397B93" w:rsidRPr="00397B93" w:rsidRDefault="00397B93" w:rsidP="00397B93"/>
    <w:p w:rsidR="00397B93" w:rsidRDefault="00397B93" w:rsidP="00397B93"/>
    <w:p w:rsidR="00397B93" w:rsidRPr="009D4BD0" w:rsidRDefault="00397B93" w:rsidP="00397B93">
      <w:pPr>
        <w:spacing w:after="0" w:line="408" w:lineRule="auto"/>
        <w:ind w:left="120"/>
        <w:jc w:val="center"/>
      </w:pPr>
      <w:r>
        <w:tab/>
      </w:r>
      <w:r w:rsidRPr="009D4BD0">
        <w:rPr>
          <w:rFonts w:ascii="Times New Roman" w:hAnsi="Times New Roman"/>
          <w:b/>
          <w:color w:val="000000"/>
          <w:sz w:val="28"/>
        </w:rPr>
        <w:t>РАБОЧАЯ ПРОГРАММА</w:t>
      </w:r>
    </w:p>
    <w:p w:rsidR="00397B93" w:rsidRPr="009D4BD0" w:rsidRDefault="00397B93" w:rsidP="00397B93">
      <w:pPr>
        <w:spacing w:after="0" w:line="408" w:lineRule="auto"/>
        <w:ind w:left="120"/>
        <w:jc w:val="center"/>
      </w:pPr>
      <w:r w:rsidRPr="009D4BD0">
        <w:rPr>
          <w:rFonts w:ascii="Times New Roman" w:hAnsi="Times New Roman"/>
          <w:color w:val="000000"/>
          <w:sz w:val="28"/>
        </w:rPr>
        <w:t>(</w:t>
      </w:r>
      <w:r>
        <w:rPr>
          <w:rFonts w:ascii="Times New Roman" w:hAnsi="Times New Roman"/>
          <w:color w:val="000000"/>
          <w:sz w:val="28"/>
        </w:rPr>
        <w:t>ID</w:t>
      </w:r>
      <w:r w:rsidRPr="009D4BD0">
        <w:rPr>
          <w:rFonts w:ascii="Times New Roman" w:hAnsi="Times New Roman"/>
          <w:color w:val="000000"/>
          <w:sz w:val="28"/>
        </w:rPr>
        <w:t xml:space="preserve"> 6496196)</w:t>
      </w:r>
    </w:p>
    <w:p w:rsidR="00397B93" w:rsidRPr="009D4BD0" w:rsidRDefault="00397B93" w:rsidP="00397B93">
      <w:pPr>
        <w:spacing w:after="0"/>
        <w:ind w:left="120"/>
        <w:jc w:val="center"/>
      </w:pPr>
    </w:p>
    <w:p w:rsidR="00397B93" w:rsidRPr="009D4BD0" w:rsidRDefault="00397B93" w:rsidP="00397B93">
      <w:pPr>
        <w:spacing w:after="0" w:line="408" w:lineRule="auto"/>
        <w:ind w:left="120"/>
        <w:jc w:val="center"/>
      </w:pPr>
      <w:r w:rsidRPr="009D4BD0">
        <w:rPr>
          <w:rFonts w:ascii="Times New Roman" w:hAnsi="Times New Roman"/>
          <w:b/>
          <w:color w:val="000000"/>
          <w:sz w:val="28"/>
        </w:rPr>
        <w:t>учебного предмета «Основы религиозных культур и светской этики»</w:t>
      </w:r>
    </w:p>
    <w:p w:rsidR="00397B93" w:rsidRPr="009D4BD0" w:rsidRDefault="00397B93" w:rsidP="00397B93">
      <w:pPr>
        <w:spacing w:after="0" w:line="408" w:lineRule="auto"/>
        <w:ind w:left="120"/>
        <w:jc w:val="center"/>
      </w:pPr>
      <w:r w:rsidRPr="009D4BD0">
        <w:rPr>
          <w:rFonts w:ascii="Times New Roman" w:hAnsi="Times New Roman"/>
          <w:color w:val="000000"/>
          <w:sz w:val="28"/>
        </w:rPr>
        <w:t>для обучающихся 4 класса</w:t>
      </w:r>
    </w:p>
    <w:p w:rsidR="00397B93" w:rsidRPr="009D4BD0" w:rsidRDefault="00397B93" w:rsidP="00397B93">
      <w:pPr>
        <w:spacing w:after="0"/>
        <w:ind w:left="120"/>
        <w:jc w:val="center"/>
      </w:pPr>
    </w:p>
    <w:p w:rsidR="00397B93" w:rsidRDefault="00397B93" w:rsidP="00397B93">
      <w:pPr>
        <w:spacing w:after="0"/>
        <w:ind w:left="120"/>
        <w:jc w:val="center"/>
      </w:pPr>
    </w:p>
    <w:p w:rsidR="00397B93"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tabs>
          <w:tab w:val="left" w:pos="5370"/>
        </w:tabs>
        <w:spacing w:after="0"/>
        <w:ind w:left="120"/>
        <w:jc w:val="right"/>
        <w:rPr>
          <w:rFonts w:ascii="Times New Roman" w:hAnsi="Times New Roman" w:cs="Times New Roman"/>
          <w:sz w:val="28"/>
          <w:szCs w:val="24"/>
        </w:rPr>
      </w:pPr>
      <w:r>
        <w:tab/>
      </w:r>
      <w:r w:rsidRPr="009D4BD0">
        <w:rPr>
          <w:rFonts w:ascii="Times New Roman" w:hAnsi="Times New Roman" w:cs="Times New Roman"/>
          <w:sz w:val="28"/>
          <w:szCs w:val="24"/>
        </w:rPr>
        <w:t xml:space="preserve">Разработчик </w:t>
      </w:r>
    </w:p>
    <w:p w:rsidR="00397B93" w:rsidRPr="009D4BD0" w:rsidRDefault="00397B93" w:rsidP="00397B93">
      <w:pPr>
        <w:tabs>
          <w:tab w:val="left" w:pos="5370"/>
        </w:tabs>
        <w:spacing w:after="0"/>
        <w:ind w:left="120"/>
        <w:jc w:val="right"/>
        <w:rPr>
          <w:rFonts w:ascii="Times New Roman" w:hAnsi="Times New Roman" w:cs="Times New Roman"/>
          <w:sz w:val="28"/>
          <w:szCs w:val="24"/>
        </w:rPr>
      </w:pPr>
      <w:r w:rsidRPr="009D4BD0">
        <w:rPr>
          <w:rFonts w:ascii="Times New Roman" w:hAnsi="Times New Roman" w:cs="Times New Roman"/>
          <w:sz w:val="28"/>
          <w:szCs w:val="24"/>
        </w:rPr>
        <w:t>Стрижкова Е.И.</w:t>
      </w:r>
    </w:p>
    <w:p w:rsidR="00397B93" w:rsidRPr="009D4BD0" w:rsidRDefault="00397B93" w:rsidP="00397B93">
      <w:pPr>
        <w:spacing w:after="0"/>
        <w:ind w:left="120"/>
        <w:jc w:val="center"/>
        <w:rPr>
          <w:rFonts w:ascii="Times New Roman" w:hAnsi="Times New Roman" w:cs="Times New Roman"/>
          <w:sz w:val="28"/>
          <w:szCs w:val="24"/>
        </w:rPr>
      </w:pPr>
    </w:p>
    <w:p w:rsidR="00397B93" w:rsidRPr="009D4BD0"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spacing w:after="0"/>
        <w:ind w:left="120"/>
        <w:jc w:val="center"/>
      </w:pPr>
    </w:p>
    <w:p w:rsidR="00397B93" w:rsidRPr="009D4BD0" w:rsidRDefault="00397B93" w:rsidP="00397B93">
      <w:pPr>
        <w:spacing w:after="0"/>
        <w:ind w:left="120"/>
        <w:jc w:val="center"/>
      </w:pPr>
      <w:bookmarkStart w:id="1" w:name="fba17b84-d621-4fec-a506-ecff32caa876"/>
      <w:r w:rsidRPr="009D4BD0">
        <w:rPr>
          <w:rFonts w:ascii="Times New Roman" w:hAnsi="Times New Roman"/>
          <w:b/>
          <w:color w:val="000000"/>
          <w:sz w:val="28"/>
        </w:rPr>
        <w:t>Чална-1</w:t>
      </w:r>
      <w:bookmarkEnd w:id="1"/>
      <w:r w:rsidRPr="009D4BD0">
        <w:rPr>
          <w:rFonts w:ascii="Times New Roman" w:hAnsi="Times New Roman"/>
          <w:b/>
          <w:color w:val="000000"/>
          <w:sz w:val="28"/>
        </w:rPr>
        <w:t xml:space="preserve"> </w:t>
      </w:r>
      <w:bookmarkStart w:id="2" w:name="adccbb3b-7a22-43a7-9071-82e37d2d5692"/>
      <w:r w:rsidRPr="009D4BD0">
        <w:rPr>
          <w:rFonts w:ascii="Times New Roman" w:hAnsi="Times New Roman"/>
          <w:b/>
          <w:color w:val="000000"/>
          <w:sz w:val="28"/>
        </w:rPr>
        <w:t>2023</w:t>
      </w:r>
      <w:bookmarkEnd w:id="2"/>
    </w:p>
    <w:p w:rsidR="00397B93" w:rsidRPr="009D4BD0" w:rsidRDefault="00397B93" w:rsidP="00397B93">
      <w:pPr>
        <w:spacing w:after="0"/>
        <w:ind w:left="120"/>
      </w:pPr>
    </w:p>
    <w:p w:rsidR="00172815" w:rsidRDefault="00172815" w:rsidP="00397B93">
      <w:pPr>
        <w:tabs>
          <w:tab w:val="left" w:pos="2865"/>
        </w:tabs>
      </w:pPr>
    </w:p>
    <w:p w:rsidR="00397B93" w:rsidRPr="009D4BD0" w:rsidRDefault="00397B93" w:rsidP="00397B93">
      <w:pPr>
        <w:spacing w:after="0"/>
        <w:ind w:left="120"/>
      </w:pPr>
      <w:bookmarkStart w:id="3" w:name="block-49225713"/>
      <w:r w:rsidRPr="009D4BD0">
        <w:rPr>
          <w:rFonts w:ascii="Times New Roman" w:hAnsi="Times New Roman"/>
          <w:b/>
          <w:color w:val="000000"/>
          <w:sz w:val="28"/>
        </w:rPr>
        <w:t>ПОЯСНИТЕЛЬНАЯ ЗАПИСКА</w:t>
      </w:r>
    </w:p>
    <w:p w:rsidR="00397B93" w:rsidRPr="009D4BD0" w:rsidRDefault="00397B93" w:rsidP="00397B93">
      <w:pPr>
        <w:spacing w:after="0"/>
        <w:ind w:left="120"/>
      </w:pPr>
    </w:p>
    <w:p w:rsidR="00397B93" w:rsidRPr="009D4BD0" w:rsidRDefault="00397B93" w:rsidP="00397B93">
      <w:pPr>
        <w:spacing w:after="0" w:line="264" w:lineRule="auto"/>
        <w:ind w:firstLine="600"/>
        <w:jc w:val="both"/>
      </w:pPr>
      <w:r w:rsidRPr="009D4BD0">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397B93" w:rsidRPr="009D4BD0" w:rsidRDefault="00397B93" w:rsidP="00397B93">
      <w:pPr>
        <w:spacing w:after="0" w:line="264" w:lineRule="auto"/>
        <w:ind w:firstLine="600"/>
        <w:jc w:val="both"/>
      </w:pPr>
      <w:r w:rsidRPr="009D4BD0">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397B93" w:rsidRPr="009D4BD0" w:rsidRDefault="00397B93" w:rsidP="00397B93">
      <w:pPr>
        <w:spacing w:after="0" w:line="264" w:lineRule="auto"/>
        <w:ind w:firstLine="600"/>
        <w:jc w:val="both"/>
      </w:pPr>
      <w:r w:rsidRPr="009D4BD0">
        <w:rPr>
          <w:rFonts w:ascii="Times New Roman" w:hAnsi="Times New Roman"/>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97B93" w:rsidRPr="009D4BD0" w:rsidRDefault="00397B93" w:rsidP="00397B93">
      <w:pPr>
        <w:spacing w:after="0" w:line="264" w:lineRule="auto"/>
        <w:ind w:firstLine="600"/>
        <w:jc w:val="both"/>
      </w:pPr>
      <w:r w:rsidRPr="009D4BD0">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w:t>
      </w:r>
      <w:r w:rsidRPr="009D4BD0">
        <w:rPr>
          <w:rFonts w:ascii="Times New Roman" w:hAnsi="Times New Roman"/>
          <w:color w:val="000000"/>
          <w:sz w:val="28"/>
        </w:rPr>
        <w:lastRenderedPageBreak/>
        <w:t>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97B93" w:rsidRPr="009D4BD0" w:rsidRDefault="00397B93" w:rsidP="00397B93">
      <w:pPr>
        <w:spacing w:after="0" w:line="264" w:lineRule="auto"/>
        <w:ind w:firstLine="600"/>
        <w:jc w:val="both"/>
      </w:pPr>
      <w:r w:rsidRPr="009D4BD0">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97B93" w:rsidRDefault="00397B93" w:rsidP="00397B93">
      <w:pPr>
        <w:spacing w:after="0" w:line="264" w:lineRule="auto"/>
        <w:ind w:firstLine="600"/>
        <w:jc w:val="both"/>
      </w:pPr>
      <w:r>
        <w:rPr>
          <w:rFonts w:ascii="Times New Roman" w:hAnsi="Times New Roman"/>
          <w:color w:val="000000"/>
          <w:sz w:val="28"/>
        </w:rPr>
        <w:t>Основными задачами ОРКСЭ являются:</w:t>
      </w:r>
    </w:p>
    <w:p w:rsidR="00397B93" w:rsidRPr="009D4BD0" w:rsidRDefault="00397B93" w:rsidP="00397B93">
      <w:pPr>
        <w:numPr>
          <w:ilvl w:val="0"/>
          <w:numId w:val="1"/>
        </w:numPr>
        <w:spacing w:after="0" w:line="264" w:lineRule="auto"/>
        <w:jc w:val="both"/>
      </w:pPr>
      <w:r w:rsidRPr="009D4BD0">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97B93" w:rsidRPr="009D4BD0" w:rsidRDefault="00397B93" w:rsidP="00397B93">
      <w:pPr>
        <w:numPr>
          <w:ilvl w:val="0"/>
          <w:numId w:val="1"/>
        </w:numPr>
        <w:spacing w:after="0" w:line="264" w:lineRule="auto"/>
        <w:jc w:val="both"/>
      </w:pPr>
      <w:r w:rsidRPr="009D4BD0">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397B93" w:rsidRPr="009D4BD0" w:rsidRDefault="00397B93" w:rsidP="00397B93">
      <w:pPr>
        <w:numPr>
          <w:ilvl w:val="0"/>
          <w:numId w:val="1"/>
        </w:numPr>
        <w:spacing w:after="0" w:line="264" w:lineRule="auto"/>
        <w:jc w:val="both"/>
      </w:pPr>
      <w:r w:rsidRPr="009D4BD0">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97B93" w:rsidRPr="009D4BD0" w:rsidRDefault="00397B93" w:rsidP="00397B93">
      <w:pPr>
        <w:numPr>
          <w:ilvl w:val="0"/>
          <w:numId w:val="1"/>
        </w:numPr>
        <w:spacing w:after="0" w:line="264" w:lineRule="auto"/>
        <w:jc w:val="both"/>
      </w:pPr>
      <w:r w:rsidRPr="009D4BD0">
        <w:rPr>
          <w:rFonts w:ascii="Times New Roman" w:hAnsi="Times New Roman"/>
          <w:color w:val="000000"/>
          <w:sz w:val="28"/>
        </w:rPr>
        <w:t xml:space="preserve">развитие способностей обучающихся к общению в </w:t>
      </w:r>
      <w:proofErr w:type="spellStart"/>
      <w:r w:rsidRPr="009D4BD0">
        <w:rPr>
          <w:rFonts w:ascii="Times New Roman" w:hAnsi="Times New Roman"/>
          <w:color w:val="000000"/>
          <w:sz w:val="28"/>
        </w:rPr>
        <w:t>полиэтничной</w:t>
      </w:r>
      <w:proofErr w:type="spellEnd"/>
      <w:r w:rsidRPr="009D4BD0">
        <w:rPr>
          <w:rFonts w:ascii="Times New Roman" w:hAnsi="Times New Roman"/>
          <w:color w:val="000000"/>
          <w:sz w:val="28"/>
        </w:rPr>
        <w:t xml:space="preserve">, </w:t>
      </w:r>
      <w:proofErr w:type="spellStart"/>
      <w:r w:rsidRPr="009D4BD0">
        <w:rPr>
          <w:rFonts w:ascii="Times New Roman" w:hAnsi="Times New Roman"/>
          <w:color w:val="000000"/>
          <w:sz w:val="28"/>
        </w:rPr>
        <w:t>разномировоззренческой</w:t>
      </w:r>
      <w:proofErr w:type="spellEnd"/>
      <w:r w:rsidRPr="009D4BD0">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97B93" w:rsidRPr="009D4BD0" w:rsidRDefault="00397B93" w:rsidP="00397B93">
      <w:pPr>
        <w:spacing w:after="0" w:line="264" w:lineRule="auto"/>
        <w:ind w:firstLine="600"/>
        <w:jc w:val="both"/>
      </w:pPr>
      <w:r w:rsidRPr="009D4BD0">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397B93" w:rsidRPr="009D4BD0" w:rsidRDefault="00397B93" w:rsidP="00397B93">
      <w:pPr>
        <w:spacing w:after="0" w:line="264" w:lineRule="auto"/>
        <w:ind w:left="120"/>
        <w:jc w:val="both"/>
      </w:pPr>
    </w:p>
    <w:p w:rsidR="00397B93" w:rsidRPr="009D4BD0" w:rsidRDefault="00397B93" w:rsidP="00397B93">
      <w:pPr>
        <w:sectPr w:rsidR="00397B93" w:rsidRPr="009D4BD0">
          <w:pgSz w:w="11906" w:h="16383"/>
          <w:pgMar w:top="1134" w:right="850" w:bottom="1134" w:left="1701" w:header="720" w:footer="720" w:gutter="0"/>
          <w:cols w:space="720"/>
        </w:sectPr>
      </w:pPr>
    </w:p>
    <w:p w:rsidR="00397B93" w:rsidRPr="009D4BD0" w:rsidRDefault="00397B93" w:rsidP="00397B93">
      <w:pPr>
        <w:spacing w:after="0" w:line="264" w:lineRule="auto"/>
        <w:ind w:left="120"/>
        <w:jc w:val="both"/>
      </w:pPr>
      <w:bookmarkStart w:id="4" w:name="block-49225714"/>
      <w:bookmarkEnd w:id="3"/>
    </w:p>
    <w:p w:rsidR="00397B93" w:rsidRPr="009D4BD0" w:rsidRDefault="00397B93" w:rsidP="00397B93">
      <w:pPr>
        <w:spacing w:after="0" w:line="264" w:lineRule="auto"/>
        <w:ind w:left="120"/>
        <w:jc w:val="both"/>
      </w:pPr>
      <w:r w:rsidRPr="009D4BD0">
        <w:rPr>
          <w:rFonts w:ascii="Times New Roman" w:hAnsi="Times New Roman"/>
          <w:b/>
          <w:color w:val="000000"/>
          <w:sz w:val="28"/>
        </w:rPr>
        <w:t>СОДЕРЖАНИЕ ОБУЧЕНИЯ</w:t>
      </w:r>
    </w:p>
    <w:p w:rsidR="00397B93" w:rsidRPr="009D4BD0" w:rsidRDefault="00397B93" w:rsidP="00397B93">
      <w:pPr>
        <w:spacing w:after="0" w:line="264" w:lineRule="auto"/>
        <w:ind w:left="120"/>
        <w:jc w:val="both"/>
      </w:pPr>
    </w:p>
    <w:p w:rsidR="00397B93" w:rsidRPr="009D4BD0" w:rsidRDefault="00397B93" w:rsidP="00397B93">
      <w:pPr>
        <w:spacing w:after="0" w:line="264" w:lineRule="auto"/>
        <w:ind w:left="120"/>
        <w:jc w:val="both"/>
      </w:pPr>
    </w:p>
    <w:p w:rsidR="00397B93" w:rsidRPr="009D4BD0" w:rsidRDefault="00397B93" w:rsidP="00397B93">
      <w:pPr>
        <w:spacing w:after="0" w:line="264" w:lineRule="auto"/>
        <w:ind w:firstLine="600"/>
        <w:jc w:val="both"/>
      </w:pPr>
      <w:r w:rsidRPr="009D4BD0">
        <w:rPr>
          <w:rFonts w:ascii="Times New Roman" w:hAnsi="Times New Roman"/>
          <w:b/>
          <w:color w:val="000000"/>
          <w:sz w:val="28"/>
        </w:rPr>
        <w:t>Модуль «ОСНОВЫ ПРАВОСЛАВНОЙ КУЛЬТУРЫ»</w:t>
      </w:r>
    </w:p>
    <w:p w:rsidR="00397B93" w:rsidRPr="009D4BD0" w:rsidRDefault="00397B93" w:rsidP="00397B93">
      <w:pPr>
        <w:spacing w:after="0" w:line="264" w:lineRule="auto"/>
        <w:ind w:firstLine="600"/>
        <w:jc w:val="both"/>
      </w:pPr>
      <w:r w:rsidRPr="009D4BD0">
        <w:rPr>
          <w:rFonts w:ascii="Times New Roman" w:hAnsi="Times New Roman"/>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397B93" w:rsidRPr="009D4BD0" w:rsidRDefault="00397B93" w:rsidP="00397B93">
      <w:pPr>
        <w:spacing w:after="0" w:line="264" w:lineRule="auto"/>
        <w:ind w:firstLine="600"/>
        <w:jc w:val="both"/>
      </w:pPr>
      <w:r w:rsidRPr="009D4BD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97B93" w:rsidRPr="009D4BD0" w:rsidRDefault="00397B93" w:rsidP="00397B93">
      <w:pPr>
        <w:spacing w:after="0" w:line="264" w:lineRule="auto"/>
        <w:ind w:firstLine="600"/>
        <w:jc w:val="both"/>
      </w:pPr>
      <w:r w:rsidRPr="009D4BD0">
        <w:rPr>
          <w:rFonts w:ascii="Times New Roman" w:hAnsi="Times New Roman"/>
          <w:b/>
          <w:color w:val="000000"/>
          <w:sz w:val="28"/>
        </w:rPr>
        <w:t>Модуль «ОСНОВЫ СВЕТСКОЙ ЭТИКИ»</w:t>
      </w:r>
    </w:p>
    <w:p w:rsidR="00397B93" w:rsidRPr="009D4BD0" w:rsidRDefault="00397B93" w:rsidP="00397B93">
      <w:pPr>
        <w:spacing w:after="0" w:line="264" w:lineRule="auto"/>
        <w:ind w:firstLine="600"/>
        <w:jc w:val="both"/>
      </w:pPr>
      <w:r w:rsidRPr="009D4BD0">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97B93" w:rsidRPr="009D4BD0" w:rsidRDefault="00397B93" w:rsidP="00397B93">
      <w:pPr>
        <w:spacing w:after="0" w:line="264" w:lineRule="auto"/>
        <w:ind w:firstLine="600"/>
        <w:jc w:val="both"/>
      </w:pPr>
      <w:r w:rsidRPr="009D4BD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97B93" w:rsidRPr="009D4BD0" w:rsidRDefault="00397B93" w:rsidP="00397B93">
      <w:pPr>
        <w:spacing w:after="0" w:line="264" w:lineRule="auto"/>
        <w:ind w:left="120"/>
        <w:jc w:val="both"/>
      </w:pPr>
    </w:p>
    <w:p w:rsidR="00397B93" w:rsidRPr="009D4BD0" w:rsidRDefault="00397B93" w:rsidP="00397B93">
      <w:pPr>
        <w:sectPr w:rsidR="00397B93" w:rsidRPr="009D4BD0">
          <w:pgSz w:w="11906" w:h="16383"/>
          <w:pgMar w:top="1134" w:right="850" w:bottom="1134" w:left="1701" w:header="720" w:footer="720" w:gutter="0"/>
          <w:cols w:space="720"/>
        </w:sectPr>
      </w:pPr>
    </w:p>
    <w:bookmarkEnd w:id="4"/>
    <w:p w:rsidR="00397B93" w:rsidRPr="009D4BD0" w:rsidRDefault="00397B93" w:rsidP="00397B93">
      <w:pPr>
        <w:spacing w:after="0" w:line="264" w:lineRule="auto"/>
        <w:ind w:left="120"/>
        <w:jc w:val="both"/>
      </w:pPr>
      <w:r w:rsidRPr="009D4BD0">
        <w:rPr>
          <w:rFonts w:ascii="Times New Roman" w:hAnsi="Times New Roman"/>
          <w:b/>
          <w:color w:val="000000"/>
          <w:sz w:val="28"/>
        </w:rPr>
        <w:lastRenderedPageBreak/>
        <w:t xml:space="preserve">ПЛАНИРУЕМЫЕ РЕЗУЛЬТАТЫ ОСВОЕНИЯ ПРОГРАММЫ </w:t>
      </w:r>
    </w:p>
    <w:p w:rsidR="00397B93" w:rsidRPr="009D4BD0" w:rsidRDefault="00397B93" w:rsidP="00397B93">
      <w:pPr>
        <w:spacing w:after="0" w:line="264" w:lineRule="auto"/>
        <w:ind w:left="120"/>
        <w:jc w:val="both"/>
      </w:pPr>
    </w:p>
    <w:p w:rsidR="00397B93" w:rsidRPr="009D4BD0" w:rsidRDefault="00397B93" w:rsidP="00397B93">
      <w:pPr>
        <w:spacing w:after="0" w:line="264" w:lineRule="auto"/>
        <w:ind w:left="120"/>
        <w:jc w:val="both"/>
      </w:pPr>
      <w:r w:rsidRPr="009D4BD0">
        <w:rPr>
          <w:rFonts w:ascii="Times New Roman" w:hAnsi="Times New Roman"/>
          <w:b/>
          <w:color w:val="000000"/>
          <w:sz w:val="28"/>
        </w:rPr>
        <w:t xml:space="preserve">ЛИЧНОСТНЫЕ РЕЗУЛЬТАТЫ </w:t>
      </w:r>
    </w:p>
    <w:p w:rsidR="00397B93" w:rsidRPr="009D4BD0" w:rsidRDefault="00397B93" w:rsidP="00397B93">
      <w:pPr>
        <w:spacing w:after="0"/>
        <w:ind w:firstLine="600"/>
        <w:jc w:val="both"/>
      </w:pPr>
      <w:r w:rsidRPr="009D4BD0">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397B93" w:rsidRDefault="00397B93" w:rsidP="00397B93">
      <w:pPr>
        <w:numPr>
          <w:ilvl w:val="0"/>
          <w:numId w:val="2"/>
        </w:numPr>
        <w:spacing w:after="0" w:line="264" w:lineRule="auto"/>
        <w:jc w:val="both"/>
      </w:pPr>
      <w:r w:rsidRPr="009D4BD0">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формировать национальную и гражданскую самоидентичность, осознавать свою этническую и национальную принадлежность;</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397B93" w:rsidRPr="009D4BD0" w:rsidRDefault="00397B93" w:rsidP="00397B93">
      <w:pPr>
        <w:numPr>
          <w:ilvl w:val="0"/>
          <w:numId w:val="2"/>
        </w:numPr>
        <w:spacing w:after="0" w:line="264" w:lineRule="auto"/>
        <w:jc w:val="both"/>
      </w:pPr>
      <w:r w:rsidRPr="009D4BD0">
        <w:rPr>
          <w:rFonts w:ascii="Times New Roman" w:hAnsi="Times New Roman"/>
          <w:color w:val="000000"/>
          <w:sz w:val="28"/>
        </w:rPr>
        <w:t>понимать необходимость бережного отношения к материальным и духовным ценностям.</w:t>
      </w:r>
    </w:p>
    <w:p w:rsidR="00397B93" w:rsidRDefault="00397B93" w:rsidP="00397B93">
      <w:pPr>
        <w:spacing w:after="0" w:line="264" w:lineRule="auto"/>
        <w:ind w:left="120"/>
        <w:jc w:val="both"/>
      </w:pPr>
      <w:r>
        <w:rPr>
          <w:rFonts w:ascii="Times New Roman" w:hAnsi="Times New Roman"/>
          <w:b/>
          <w:color w:val="000000"/>
          <w:sz w:val="28"/>
        </w:rPr>
        <w:t>МЕТАПРЕДМЕТНЫЕ РЕЗУЛЬТАТЫ</w:t>
      </w:r>
    </w:p>
    <w:p w:rsidR="00397B93" w:rsidRDefault="00397B93" w:rsidP="00397B93">
      <w:pPr>
        <w:spacing w:after="0" w:line="264" w:lineRule="auto"/>
        <w:ind w:left="120"/>
        <w:jc w:val="both"/>
      </w:pP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w:t>
      </w:r>
      <w:r w:rsidRPr="009D4BD0">
        <w:rPr>
          <w:rFonts w:ascii="Times New Roman" w:hAnsi="Times New Roman"/>
          <w:color w:val="000000"/>
          <w:sz w:val="28"/>
        </w:rPr>
        <w:lastRenderedPageBreak/>
        <w:t>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97B93" w:rsidRPr="009D4BD0" w:rsidRDefault="00397B93" w:rsidP="00397B93">
      <w:pPr>
        <w:numPr>
          <w:ilvl w:val="0"/>
          <w:numId w:val="3"/>
        </w:numPr>
        <w:spacing w:after="0" w:line="264" w:lineRule="auto"/>
        <w:jc w:val="both"/>
      </w:pPr>
      <w:r w:rsidRPr="009D4BD0">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97B93" w:rsidRPr="009D4BD0" w:rsidRDefault="00397B93" w:rsidP="00397B93">
      <w:pPr>
        <w:spacing w:after="0" w:line="264" w:lineRule="auto"/>
        <w:ind w:left="120"/>
        <w:jc w:val="both"/>
      </w:pPr>
      <w:r w:rsidRPr="009D4BD0">
        <w:rPr>
          <w:rFonts w:ascii="Times New Roman" w:hAnsi="Times New Roman"/>
          <w:b/>
          <w:color w:val="000000"/>
          <w:sz w:val="28"/>
        </w:rPr>
        <w:t>Универсальные учебные действия</w:t>
      </w:r>
    </w:p>
    <w:p w:rsidR="00397B93" w:rsidRPr="009D4BD0" w:rsidRDefault="00397B93" w:rsidP="00397B93">
      <w:pPr>
        <w:spacing w:after="0" w:line="264" w:lineRule="auto"/>
        <w:ind w:firstLine="600"/>
        <w:jc w:val="both"/>
      </w:pPr>
      <w:r w:rsidRPr="009D4BD0">
        <w:rPr>
          <w:rFonts w:ascii="Times New Roman" w:hAnsi="Times New Roman"/>
          <w:b/>
          <w:color w:val="000000"/>
          <w:sz w:val="28"/>
        </w:rPr>
        <w:t>Познавательные УУД:</w:t>
      </w:r>
    </w:p>
    <w:p w:rsidR="00397B93" w:rsidRPr="009D4BD0" w:rsidRDefault="00397B93" w:rsidP="00397B93">
      <w:pPr>
        <w:numPr>
          <w:ilvl w:val="0"/>
          <w:numId w:val="4"/>
        </w:numPr>
        <w:spacing w:after="0" w:line="264" w:lineRule="auto"/>
        <w:jc w:val="both"/>
      </w:pPr>
      <w:r w:rsidRPr="009D4BD0">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397B93" w:rsidRPr="009D4BD0" w:rsidRDefault="00397B93" w:rsidP="00397B93">
      <w:pPr>
        <w:numPr>
          <w:ilvl w:val="0"/>
          <w:numId w:val="4"/>
        </w:numPr>
        <w:spacing w:after="0" w:line="264" w:lineRule="auto"/>
        <w:jc w:val="both"/>
      </w:pPr>
      <w:r w:rsidRPr="009D4BD0">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397B93" w:rsidRPr="009D4BD0" w:rsidRDefault="00397B93" w:rsidP="00397B93">
      <w:pPr>
        <w:numPr>
          <w:ilvl w:val="0"/>
          <w:numId w:val="4"/>
        </w:numPr>
        <w:spacing w:after="0" w:line="264" w:lineRule="auto"/>
        <w:jc w:val="both"/>
      </w:pPr>
      <w:r w:rsidRPr="009D4BD0">
        <w:rPr>
          <w:rFonts w:ascii="Times New Roman" w:hAnsi="Times New Roman"/>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97B93" w:rsidRPr="009D4BD0" w:rsidRDefault="00397B93" w:rsidP="00397B93">
      <w:pPr>
        <w:numPr>
          <w:ilvl w:val="0"/>
          <w:numId w:val="4"/>
        </w:numPr>
        <w:spacing w:after="0" w:line="264" w:lineRule="auto"/>
        <w:jc w:val="both"/>
      </w:pPr>
      <w:r w:rsidRPr="009D4BD0">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397B93" w:rsidRPr="009D4BD0" w:rsidRDefault="00397B93" w:rsidP="00397B93">
      <w:pPr>
        <w:numPr>
          <w:ilvl w:val="0"/>
          <w:numId w:val="4"/>
        </w:numPr>
        <w:spacing w:after="0" w:line="264" w:lineRule="auto"/>
        <w:jc w:val="both"/>
      </w:pPr>
      <w:r w:rsidRPr="009D4BD0">
        <w:rPr>
          <w:rFonts w:ascii="Times New Roman" w:hAnsi="Times New Roman"/>
          <w:color w:val="000000"/>
          <w:sz w:val="28"/>
        </w:rPr>
        <w:lastRenderedPageBreak/>
        <w:t>выполнять совместные проектные задания с опорой на предложенные образцы.</w:t>
      </w:r>
    </w:p>
    <w:p w:rsidR="00397B93" w:rsidRDefault="00397B93" w:rsidP="00397B93">
      <w:pPr>
        <w:spacing w:after="0" w:line="264" w:lineRule="auto"/>
        <w:ind w:firstLine="600"/>
        <w:jc w:val="both"/>
      </w:pPr>
      <w:r>
        <w:rPr>
          <w:rFonts w:ascii="Times New Roman" w:hAnsi="Times New Roman"/>
          <w:b/>
          <w:color w:val="000000"/>
          <w:sz w:val="28"/>
        </w:rPr>
        <w:t>Работа с информацией:</w:t>
      </w:r>
    </w:p>
    <w:p w:rsidR="00397B93" w:rsidRPr="009D4BD0" w:rsidRDefault="00397B93" w:rsidP="00397B93">
      <w:pPr>
        <w:numPr>
          <w:ilvl w:val="0"/>
          <w:numId w:val="5"/>
        </w:numPr>
        <w:spacing w:after="0" w:line="264" w:lineRule="auto"/>
        <w:jc w:val="both"/>
      </w:pPr>
      <w:r w:rsidRPr="009D4BD0">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397B93" w:rsidRPr="009D4BD0" w:rsidRDefault="00397B93" w:rsidP="00397B93">
      <w:pPr>
        <w:numPr>
          <w:ilvl w:val="0"/>
          <w:numId w:val="5"/>
        </w:numPr>
        <w:spacing w:after="0" w:line="264" w:lineRule="auto"/>
        <w:jc w:val="both"/>
      </w:pPr>
      <w:r w:rsidRPr="009D4BD0">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397B93" w:rsidRPr="009D4BD0" w:rsidRDefault="00397B93" w:rsidP="00397B93">
      <w:pPr>
        <w:numPr>
          <w:ilvl w:val="0"/>
          <w:numId w:val="5"/>
        </w:numPr>
        <w:spacing w:after="0" w:line="264" w:lineRule="auto"/>
        <w:jc w:val="both"/>
      </w:pPr>
      <w:r w:rsidRPr="009D4BD0">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397B93" w:rsidRPr="009D4BD0" w:rsidRDefault="00397B93" w:rsidP="00397B93">
      <w:pPr>
        <w:numPr>
          <w:ilvl w:val="0"/>
          <w:numId w:val="5"/>
        </w:numPr>
        <w:spacing w:after="0" w:line="264" w:lineRule="auto"/>
        <w:jc w:val="both"/>
      </w:pPr>
      <w:r w:rsidRPr="009D4BD0">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397B93" w:rsidRDefault="00397B93" w:rsidP="00397B93">
      <w:pPr>
        <w:spacing w:after="0" w:line="264" w:lineRule="auto"/>
        <w:ind w:firstLine="600"/>
        <w:jc w:val="both"/>
      </w:pPr>
      <w:r>
        <w:rPr>
          <w:rFonts w:ascii="Times New Roman" w:hAnsi="Times New Roman"/>
          <w:b/>
          <w:color w:val="000000"/>
          <w:sz w:val="28"/>
        </w:rPr>
        <w:t>Коммуникативные УУД:</w:t>
      </w:r>
    </w:p>
    <w:p w:rsidR="00397B93" w:rsidRPr="009D4BD0" w:rsidRDefault="00397B93" w:rsidP="00397B93">
      <w:pPr>
        <w:numPr>
          <w:ilvl w:val="0"/>
          <w:numId w:val="6"/>
        </w:numPr>
        <w:spacing w:after="0" w:line="264" w:lineRule="auto"/>
        <w:jc w:val="both"/>
      </w:pPr>
      <w:r w:rsidRPr="009D4BD0">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97B93" w:rsidRPr="009D4BD0" w:rsidRDefault="00397B93" w:rsidP="00397B93">
      <w:pPr>
        <w:numPr>
          <w:ilvl w:val="0"/>
          <w:numId w:val="6"/>
        </w:numPr>
        <w:spacing w:after="0" w:line="264" w:lineRule="auto"/>
        <w:jc w:val="both"/>
      </w:pPr>
      <w:r w:rsidRPr="009D4BD0">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97B93" w:rsidRPr="009D4BD0" w:rsidRDefault="00397B93" w:rsidP="00397B93">
      <w:pPr>
        <w:numPr>
          <w:ilvl w:val="0"/>
          <w:numId w:val="6"/>
        </w:numPr>
        <w:spacing w:after="0" w:line="264" w:lineRule="auto"/>
        <w:jc w:val="both"/>
      </w:pPr>
      <w:r w:rsidRPr="009D4BD0">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97B93" w:rsidRDefault="00397B93" w:rsidP="00397B93">
      <w:pPr>
        <w:spacing w:after="0" w:line="264" w:lineRule="auto"/>
        <w:ind w:firstLine="600"/>
        <w:jc w:val="both"/>
      </w:pPr>
      <w:r>
        <w:rPr>
          <w:rFonts w:ascii="Times New Roman" w:hAnsi="Times New Roman"/>
          <w:b/>
          <w:color w:val="000000"/>
          <w:sz w:val="28"/>
        </w:rPr>
        <w:t>Регулятивные УУД:</w:t>
      </w:r>
    </w:p>
    <w:p w:rsidR="00397B93" w:rsidRPr="009D4BD0" w:rsidRDefault="00397B93" w:rsidP="00397B93">
      <w:pPr>
        <w:numPr>
          <w:ilvl w:val="0"/>
          <w:numId w:val="7"/>
        </w:numPr>
        <w:spacing w:after="0" w:line="264" w:lineRule="auto"/>
        <w:jc w:val="both"/>
      </w:pPr>
      <w:r w:rsidRPr="009D4BD0">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97B93" w:rsidRPr="009D4BD0" w:rsidRDefault="00397B93" w:rsidP="00397B93">
      <w:pPr>
        <w:numPr>
          <w:ilvl w:val="0"/>
          <w:numId w:val="7"/>
        </w:numPr>
        <w:spacing w:after="0" w:line="264" w:lineRule="auto"/>
        <w:jc w:val="both"/>
      </w:pPr>
      <w:r w:rsidRPr="009D4BD0">
        <w:rPr>
          <w:rFonts w:ascii="Times New Roman" w:hAnsi="Times New Roman"/>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97B93" w:rsidRPr="009D4BD0" w:rsidRDefault="00397B93" w:rsidP="00397B93">
      <w:pPr>
        <w:numPr>
          <w:ilvl w:val="0"/>
          <w:numId w:val="7"/>
        </w:numPr>
        <w:spacing w:after="0" w:line="264" w:lineRule="auto"/>
        <w:jc w:val="both"/>
      </w:pPr>
      <w:r w:rsidRPr="009D4BD0">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97B93" w:rsidRPr="009D4BD0" w:rsidRDefault="00397B93" w:rsidP="00397B93">
      <w:pPr>
        <w:numPr>
          <w:ilvl w:val="0"/>
          <w:numId w:val="7"/>
        </w:numPr>
        <w:spacing w:after="0" w:line="264" w:lineRule="auto"/>
        <w:jc w:val="both"/>
      </w:pPr>
      <w:r w:rsidRPr="009D4BD0">
        <w:rPr>
          <w:rFonts w:ascii="Times New Roman" w:hAnsi="Times New Roman"/>
          <w:color w:val="000000"/>
          <w:sz w:val="28"/>
        </w:rPr>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97B93" w:rsidRPr="009D4BD0" w:rsidRDefault="00397B93" w:rsidP="00397B93">
      <w:pPr>
        <w:numPr>
          <w:ilvl w:val="0"/>
          <w:numId w:val="7"/>
        </w:numPr>
        <w:spacing w:after="0" w:line="264" w:lineRule="auto"/>
        <w:jc w:val="both"/>
      </w:pPr>
      <w:r w:rsidRPr="009D4BD0">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397B93" w:rsidRDefault="00397B93" w:rsidP="00397B93">
      <w:pPr>
        <w:spacing w:after="0" w:line="264" w:lineRule="auto"/>
        <w:ind w:firstLine="600"/>
        <w:jc w:val="both"/>
      </w:pPr>
      <w:r>
        <w:rPr>
          <w:rFonts w:ascii="Times New Roman" w:hAnsi="Times New Roman"/>
          <w:b/>
          <w:color w:val="000000"/>
          <w:sz w:val="28"/>
        </w:rPr>
        <w:t>Совместная деятельность:</w:t>
      </w:r>
    </w:p>
    <w:p w:rsidR="00397B93" w:rsidRPr="009D4BD0" w:rsidRDefault="00397B93" w:rsidP="00397B93">
      <w:pPr>
        <w:numPr>
          <w:ilvl w:val="0"/>
          <w:numId w:val="8"/>
        </w:numPr>
        <w:spacing w:after="0" w:line="264" w:lineRule="auto"/>
        <w:jc w:val="both"/>
      </w:pPr>
      <w:r w:rsidRPr="009D4BD0">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97B93" w:rsidRPr="009D4BD0" w:rsidRDefault="00397B93" w:rsidP="00397B93">
      <w:pPr>
        <w:numPr>
          <w:ilvl w:val="0"/>
          <w:numId w:val="8"/>
        </w:numPr>
        <w:spacing w:after="0" w:line="264" w:lineRule="auto"/>
        <w:jc w:val="both"/>
      </w:pPr>
      <w:r w:rsidRPr="009D4BD0">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397B93" w:rsidRPr="009D4BD0" w:rsidRDefault="00397B93" w:rsidP="00397B93">
      <w:pPr>
        <w:numPr>
          <w:ilvl w:val="0"/>
          <w:numId w:val="8"/>
        </w:numPr>
        <w:spacing w:after="0" w:line="264" w:lineRule="auto"/>
        <w:jc w:val="both"/>
      </w:pPr>
      <w:r w:rsidRPr="009D4BD0">
        <w:rPr>
          <w:rFonts w:ascii="Times New Roman" w:hAnsi="Times New Roman"/>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397B93" w:rsidRPr="009D4BD0" w:rsidRDefault="00397B93" w:rsidP="00397B93">
      <w:pPr>
        <w:spacing w:after="0" w:line="264" w:lineRule="auto"/>
        <w:ind w:left="120"/>
        <w:jc w:val="both"/>
      </w:pPr>
    </w:p>
    <w:p w:rsidR="00397B93" w:rsidRPr="009D4BD0" w:rsidRDefault="00397B93" w:rsidP="00397B93">
      <w:pPr>
        <w:spacing w:after="0" w:line="264" w:lineRule="auto"/>
        <w:ind w:left="120"/>
        <w:jc w:val="both"/>
      </w:pPr>
      <w:r w:rsidRPr="009D4BD0">
        <w:rPr>
          <w:rFonts w:ascii="Times New Roman" w:hAnsi="Times New Roman"/>
          <w:b/>
          <w:color w:val="000000"/>
          <w:sz w:val="28"/>
        </w:rPr>
        <w:t>ПРЕДМЕТНЫЕ РЕЗУЛЬТАТЫ</w:t>
      </w:r>
    </w:p>
    <w:p w:rsidR="00397B93" w:rsidRPr="009D4BD0" w:rsidRDefault="00397B93" w:rsidP="00397B93">
      <w:pPr>
        <w:spacing w:after="0" w:line="264" w:lineRule="auto"/>
        <w:ind w:left="120"/>
        <w:jc w:val="both"/>
      </w:pPr>
    </w:p>
    <w:p w:rsidR="00397B93" w:rsidRPr="009D4BD0" w:rsidRDefault="00397B93" w:rsidP="00397B93">
      <w:pPr>
        <w:spacing w:after="0" w:line="264" w:lineRule="auto"/>
        <w:ind w:firstLine="600"/>
        <w:jc w:val="both"/>
      </w:pPr>
      <w:r w:rsidRPr="009D4BD0">
        <w:rPr>
          <w:rFonts w:ascii="Times New Roman" w:hAnsi="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w:t>
      </w:r>
      <w:r w:rsidRPr="009D4BD0">
        <w:rPr>
          <w:rFonts w:ascii="Times New Roman" w:hAnsi="Times New Roman"/>
          <w:color w:val="000000"/>
          <w:sz w:val="28"/>
        </w:rPr>
        <w:lastRenderedPageBreak/>
        <w:t>идеала; объяснять «золотое правило нравственности» в православной христианской традиции;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97B93" w:rsidRDefault="00397B93" w:rsidP="00397B93">
      <w:pPr>
        <w:numPr>
          <w:ilvl w:val="0"/>
          <w:numId w:val="9"/>
        </w:numPr>
        <w:spacing w:after="0" w:line="264" w:lineRule="auto"/>
        <w:jc w:val="both"/>
      </w:pPr>
      <w:r w:rsidRPr="009D4BD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4BD0">
        <w:rPr>
          <w:rFonts w:ascii="Times New Roman" w:hAnsi="Times New Roman"/>
          <w:color w:val="000000"/>
          <w:sz w:val="28"/>
        </w:rPr>
        <w:t>многорелигиозного</w:t>
      </w:r>
      <w:proofErr w:type="spellEnd"/>
      <w:r w:rsidRPr="009D4BD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97B93" w:rsidRPr="009D4BD0" w:rsidRDefault="00397B93" w:rsidP="00397B93">
      <w:pPr>
        <w:numPr>
          <w:ilvl w:val="0"/>
          <w:numId w:val="9"/>
        </w:numPr>
        <w:spacing w:after="0" w:line="264" w:lineRule="auto"/>
        <w:jc w:val="both"/>
      </w:pPr>
      <w:r w:rsidRPr="009D4BD0">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397B93" w:rsidRPr="009D4BD0" w:rsidRDefault="00397B93" w:rsidP="00397B93">
      <w:pPr>
        <w:spacing w:after="0" w:line="264" w:lineRule="auto"/>
        <w:ind w:firstLine="600"/>
        <w:jc w:val="both"/>
      </w:pPr>
      <w:r w:rsidRPr="009D4BD0">
        <w:rPr>
          <w:rFonts w:ascii="Times New Roman" w:hAnsi="Times New Roman"/>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lastRenderedPageBreak/>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9D4BD0">
        <w:rPr>
          <w:rFonts w:ascii="Times New Roman" w:hAnsi="Times New Roman"/>
          <w:color w:val="000000"/>
          <w:sz w:val="28"/>
        </w:rPr>
        <w:t>закят</w:t>
      </w:r>
      <w:proofErr w:type="spellEnd"/>
      <w:r w:rsidRPr="009D4BD0">
        <w:rPr>
          <w:rFonts w:ascii="Times New Roman" w:hAnsi="Times New Roman"/>
          <w:color w:val="000000"/>
          <w:sz w:val="28"/>
        </w:rPr>
        <w:t xml:space="preserve">, </w:t>
      </w:r>
      <w:proofErr w:type="spellStart"/>
      <w:r w:rsidRPr="009D4BD0">
        <w:rPr>
          <w:rFonts w:ascii="Times New Roman" w:hAnsi="Times New Roman"/>
          <w:color w:val="000000"/>
          <w:sz w:val="28"/>
        </w:rPr>
        <w:t>дуа</w:t>
      </w:r>
      <w:proofErr w:type="spellEnd"/>
      <w:r w:rsidRPr="009D4BD0">
        <w:rPr>
          <w:rFonts w:ascii="Times New Roman" w:hAnsi="Times New Roman"/>
          <w:color w:val="000000"/>
          <w:sz w:val="28"/>
        </w:rPr>
        <w:t>, зикр);</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рассказывать о назначении и устройстве мечети (</w:t>
      </w:r>
      <w:proofErr w:type="spellStart"/>
      <w:r w:rsidRPr="009D4BD0">
        <w:rPr>
          <w:rFonts w:ascii="Times New Roman" w:hAnsi="Times New Roman"/>
          <w:color w:val="000000"/>
          <w:sz w:val="28"/>
        </w:rPr>
        <w:t>минбар</w:t>
      </w:r>
      <w:proofErr w:type="spellEnd"/>
      <w:r w:rsidRPr="009D4BD0">
        <w:rPr>
          <w:rFonts w:ascii="Times New Roman" w:hAnsi="Times New Roman"/>
          <w:color w:val="000000"/>
          <w:sz w:val="28"/>
        </w:rPr>
        <w:t xml:space="preserve">, </w:t>
      </w:r>
      <w:proofErr w:type="spellStart"/>
      <w:r w:rsidRPr="009D4BD0">
        <w:rPr>
          <w:rFonts w:ascii="Times New Roman" w:hAnsi="Times New Roman"/>
          <w:color w:val="000000"/>
          <w:sz w:val="28"/>
        </w:rPr>
        <w:t>михраб</w:t>
      </w:r>
      <w:proofErr w:type="spellEnd"/>
      <w:r w:rsidRPr="009D4BD0">
        <w:rPr>
          <w:rFonts w:ascii="Times New Roman" w:hAnsi="Times New Roman"/>
          <w:color w:val="000000"/>
          <w:sz w:val="28"/>
        </w:rPr>
        <w:t>), нормах поведения в мечети, общения с верующими и служителями ислама;</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 xml:space="preserve">рассказывать о праздниках в исламе (Ураза-байрам, Курбан-байрам, </w:t>
      </w:r>
      <w:proofErr w:type="spellStart"/>
      <w:r w:rsidRPr="009D4BD0">
        <w:rPr>
          <w:rFonts w:ascii="Times New Roman" w:hAnsi="Times New Roman"/>
          <w:color w:val="000000"/>
          <w:sz w:val="28"/>
        </w:rPr>
        <w:t>Маулид</w:t>
      </w:r>
      <w:proofErr w:type="spellEnd"/>
      <w:r w:rsidRPr="009D4BD0">
        <w:rPr>
          <w:rFonts w:ascii="Times New Roman" w:hAnsi="Times New Roman"/>
          <w:color w:val="000000"/>
          <w:sz w:val="28"/>
        </w:rPr>
        <w:t>);</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397B93" w:rsidRDefault="00397B93" w:rsidP="00397B93">
      <w:pPr>
        <w:numPr>
          <w:ilvl w:val="0"/>
          <w:numId w:val="10"/>
        </w:numPr>
        <w:spacing w:after="0" w:line="264" w:lineRule="auto"/>
        <w:jc w:val="both"/>
      </w:pPr>
      <w:r w:rsidRPr="009D4BD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4BD0">
        <w:rPr>
          <w:rFonts w:ascii="Times New Roman" w:hAnsi="Times New Roman"/>
          <w:color w:val="000000"/>
          <w:sz w:val="28"/>
        </w:rPr>
        <w:t>многорелигиозного</w:t>
      </w:r>
      <w:proofErr w:type="spellEnd"/>
      <w:r w:rsidRPr="009D4BD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97B93" w:rsidRPr="009D4BD0" w:rsidRDefault="00397B93" w:rsidP="00397B93">
      <w:pPr>
        <w:numPr>
          <w:ilvl w:val="0"/>
          <w:numId w:val="10"/>
        </w:numPr>
        <w:spacing w:after="0" w:line="264" w:lineRule="auto"/>
        <w:jc w:val="both"/>
      </w:pPr>
      <w:r w:rsidRPr="009D4BD0">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397B93" w:rsidRPr="009D4BD0" w:rsidRDefault="00397B93" w:rsidP="00397B93">
      <w:pPr>
        <w:spacing w:after="0" w:line="264" w:lineRule="auto"/>
        <w:ind w:firstLine="600"/>
        <w:jc w:val="both"/>
      </w:pPr>
      <w:r w:rsidRPr="009D4BD0">
        <w:rPr>
          <w:rFonts w:ascii="Times New Roman" w:hAnsi="Times New Roman"/>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9D4BD0">
        <w:rPr>
          <w:rFonts w:ascii="Times New Roman" w:hAnsi="Times New Roman"/>
          <w:color w:val="000000"/>
          <w:sz w:val="28"/>
        </w:rPr>
        <w:t>неблагие</w:t>
      </w:r>
      <w:proofErr w:type="spellEnd"/>
      <w:r w:rsidRPr="009D4BD0">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9D4BD0">
        <w:rPr>
          <w:rFonts w:ascii="Times New Roman" w:hAnsi="Times New Roman"/>
          <w:color w:val="000000"/>
          <w:sz w:val="28"/>
        </w:rPr>
        <w:t>бодхисаттвах</w:t>
      </w:r>
      <w:proofErr w:type="spellEnd"/>
      <w:r w:rsidRPr="009D4BD0">
        <w:rPr>
          <w:rFonts w:ascii="Times New Roman" w:hAnsi="Times New Roman"/>
          <w:color w:val="000000"/>
          <w:sz w:val="28"/>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рассказывать о праздниках в буддизме, аскезе;</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lastRenderedPageBreak/>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рассказывать о художественной культуре в буддийской традиции;</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97B93" w:rsidRDefault="00397B93" w:rsidP="00397B93">
      <w:pPr>
        <w:numPr>
          <w:ilvl w:val="0"/>
          <w:numId w:val="11"/>
        </w:numPr>
        <w:spacing w:after="0" w:line="264" w:lineRule="auto"/>
        <w:jc w:val="both"/>
      </w:pPr>
      <w:r w:rsidRPr="009D4BD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4BD0">
        <w:rPr>
          <w:rFonts w:ascii="Times New Roman" w:hAnsi="Times New Roman"/>
          <w:color w:val="000000"/>
          <w:sz w:val="28"/>
        </w:rPr>
        <w:t>многорелигиозного</w:t>
      </w:r>
      <w:proofErr w:type="spellEnd"/>
      <w:r w:rsidRPr="009D4BD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97B93" w:rsidRPr="009D4BD0" w:rsidRDefault="00397B93" w:rsidP="00397B93">
      <w:pPr>
        <w:numPr>
          <w:ilvl w:val="0"/>
          <w:numId w:val="11"/>
        </w:numPr>
        <w:spacing w:after="0" w:line="264" w:lineRule="auto"/>
        <w:jc w:val="both"/>
      </w:pPr>
      <w:r w:rsidRPr="009D4BD0">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397B93" w:rsidRPr="009D4BD0" w:rsidRDefault="00397B93" w:rsidP="00397B93">
      <w:pPr>
        <w:spacing w:after="0" w:line="264" w:lineRule="auto"/>
        <w:ind w:firstLine="600"/>
        <w:jc w:val="both"/>
      </w:pPr>
      <w:r w:rsidRPr="009D4BD0">
        <w:rPr>
          <w:rFonts w:ascii="Times New Roman" w:hAnsi="Times New Roman"/>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 xml:space="preserve">рассказывать о священных текстах иудаизма – Торе и </w:t>
      </w:r>
      <w:proofErr w:type="spellStart"/>
      <w:r w:rsidRPr="009D4BD0">
        <w:rPr>
          <w:rFonts w:ascii="Times New Roman" w:hAnsi="Times New Roman"/>
          <w:color w:val="000000"/>
          <w:sz w:val="28"/>
        </w:rPr>
        <w:t>Танахе</w:t>
      </w:r>
      <w:proofErr w:type="spellEnd"/>
      <w:r w:rsidRPr="009D4BD0">
        <w:rPr>
          <w:rFonts w:ascii="Times New Roman" w:hAnsi="Times New Roman"/>
          <w:color w:val="000000"/>
          <w:sz w:val="28"/>
        </w:rPr>
        <w:t>, о Талмуде, произведениях выдающихся деятелей иудаизма, богослужениях, молитвах;</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рассказывать о назначении и устройстве синагоги, о раввинах, нормах поведения в синагоге, общения с мирянами и раввинами;</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 xml:space="preserve">рассказывать об иудейских праздниках (не менее четырёх, включая </w:t>
      </w:r>
      <w:proofErr w:type="spellStart"/>
      <w:r w:rsidRPr="009D4BD0">
        <w:rPr>
          <w:rFonts w:ascii="Times New Roman" w:hAnsi="Times New Roman"/>
          <w:color w:val="000000"/>
          <w:sz w:val="28"/>
        </w:rPr>
        <w:t>Рош</w:t>
      </w:r>
      <w:proofErr w:type="spellEnd"/>
      <w:r w:rsidRPr="009D4BD0">
        <w:rPr>
          <w:rFonts w:ascii="Times New Roman" w:hAnsi="Times New Roman"/>
          <w:color w:val="000000"/>
          <w:sz w:val="28"/>
        </w:rPr>
        <w:t>-а-</w:t>
      </w:r>
      <w:proofErr w:type="spellStart"/>
      <w:r w:rsidRPr="009D4BD0">
        <w:rPr>
          <w:rFonts w:ascii="Times New Roman" w:hAnsi="Times New Roman"/>
          <w:color w:val="000000"/>
          <w:sz w:val="28"/>
        </w:rPr>
        <w:t>Шана</w:t>
      </w:r>
      <w:proofErr w:type="spellEnd"/>
      <w:r w:rsidRPr="009D4BD0">
        <w:rPr>
          <w:rFonts w:ascii="Times New Roman" w:hAnsi="Times New Roman"/>
          <w:color w:val="000000"/>
          <w:sz w:val="28"/>
        </w:rPr>
        <w:t xml:space="preserve">, </w:t>
      </w:r>
      <w:proofErr w:type="spellStart"/>
      <w:r w:rsidRPr="009D4BD0">
        <w:rPr>
          <w:rFonts w:ascii="Times New Roman" w:hAnsi="Times New Roman"/>
          <w:color w:val="000000"/>
          <w:sz w:val="28"/>
        </w:rPr>
        <w:t>Йом-Киппур</w:t>
      </w:r>
      <w:proofErr w:type="spellEnd"/>
      <w:r w:rsidRPr="009D4BD0">
        <w:rPr>
          <w:rFonts w:ascii="Times New Roman" w:hAnsi="Times New Roman"/>
          <w:color w:val="000000"/>
          <w:sz w:val="28"/>
        </w:rPr>
        <w:t>, Суккот, Песах), постах, назначении поста;</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распознавать иудейскую символику, объяснять своими словами её смысл (</w:t>
      </w:r>
      <w:proofErr w:type="spellStart"/>
      <w:r w:rsidRPr="009D4BD0">
        <w:rPr>
          <w:rFonts w:ascii="Times New Roman" w:hAnsi="Times New Roman"/>
          <w:color w:val="000000"/>
          <w:sz w:val="28"/>
        </w:rPr>
        <w:t>магендовид</w:t>
      </w:r>
      <w:proofErr w:type="spellEnd"/>
      <w:r w:rsidRPr="009D4BD0">
        <w:rPr>
          <w:rFonts w:ascii="Times New Roman" w:hAnsi="Times New Roman"/>
          <w:color w:val="000000"/>
          <w:sz w:val="28"/>
        </w:rPr>
        <w:t>) и значение в еврейской культуре;</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 xml:space="preserve">первоначальный опыт поисковой, проектной деятельности по изучению иудейского исторического и культурного наследия в своей </w:t>
      </w:r>
      <w:r w:rsidRPr="009D4BD0">
        <w:rPr>
          <w:rFonts w:ascii="Times New Roman" w:hAnsi="Times New Roman"/>
          <w:color w:val="000000"/>
          <w:sz w:val="28"/>
        </w:rPr>
        <w:lastRenderedPageBreak/>
        <w:t>местности, регионе (синагоги, кладбища, памятные и святые места), оформлению и представлению её результатов;</w:t>
      </w:r>
    </w:p>
    <w:p w:rsidR="00397B93" w:rsidRDefault="00397B93" w:rsidP="00397B93">
      <w:pPr>
        <w:numPr>
          <w:ilvl w:val="0"/>
          <w:numId w:val="12"/>
        </w:numPr>
        <w:spacing w:after="0" w:line="264" w:lineRule="auto"/>
        <w:jc w:val="both"/>
      </w:pPr>
      <w:r w:rsidRPr="009D4BD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4BD0">
        <w:rPr>
          <w:rFonts w:ascii="Times New Roman" w:hAnsi="Times New Roman"/>
          <w:color w:val="000000"/>
          <w:sz w:val="28"/>
        </w:rPr>
        <w:t>многорелигиозного</w:t>
      </w:r>
      <w:proofErr w:type="spellEnd"/>
      <w:r w:rsidRPr="009D4BD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97B93" w:rsidRPr="009D4BD0" w:rsidRDefault="00397B93" w:rsidP="00397B93">
      <w:pPr>
        <w:numPr>
          <w:ilvl w:val="0"/>
          <w:numId w:val="12"/>
        </w:numPr>
        <w:spacing w:after="0" w:line="264" w:lineRule="auto"/>
        <w:jc w:val="both"/>
      </w:pPr>
      <w:r w:rsidRPr="009D4BD0">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397B93" w:rsidRPr="009D4BD0" w:rsidRDefault="00397B93" w:rsidP="00397B93">
      <w:pPr>
        <w:spacing w:after="0" w:line="264" w:lineRule="auto"/>
        <w:ind w:firstLine="600"/>
        <w:jc w:val="both"/>
      </w:pPr>
      <w:r w:rsidRPr="009D4BD0">
        <w:rPr>
          <w:rFonts w:ascii="Times New Roman" w:hAnsi="Times New Roman"/>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w:t>
      </w:r>
      <w:r w:rsidRPr="009D4BD0">
        <w:rPr>
          <w:rFonts w:ascii="Times New Roman" w:hAnsi="Times New Roman"/>
          <w:color w:val="000000"/>
          <w:sz w:val="28"/>
        </w:rPr>
        <w:lastRenderedPageBreak/>
        <w:t>исламе, буддизме, иудаизме); объяснять «золотое правило нравственности» в религиозных традициях;</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 xml:space="preserve">рассказывать о священных писаниях традиционных религий народов России (Библия, Коран, </w:t>
      </w:r>
      <w:proofErr w:type="spellStart"/>
      <w:r w:rsidRPr="009D4BD0">
        <w:rPr>
          <w:rFonts w:ascii="Times New Roman" w:hAnsi="Times New Roman"/>
          <w:color w:val="000000"/>
          <w:sz w:val="28"/>
        </w:rPr>
        <w:t>Трипитака</w:t>
      </w:r>
      <w:proofErr w:type="spellEnd"/>
      <w:r w:rsidRPr="009D4BD0">
        <w:rPr>
          <w:rFonts w:ascii="Times New Roman" w:hAnsi="Times New Roman"/>
          <w:color w:val="000000"/>
          <w:sz w:val="28"/>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D4BD0">
        <w:rPr>
          <w:rFonts w:ascii="Times New Roman" w:hAnsi="Times New Roman"/>
          <w:color w:val="000000"/>
          <w:sz w:val="28"/>
        </w:rPr>
        <w:t>танкопись</w:t>
      </w:r>
      <w:proofErr w:type="spellEnd"/>
      <w:r w:rsidRPr="009D4BD0">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397B93" w:rsidRDefault="00397B93" w:rsidP="00397B93">
      <w:pPr>
        <w:numPr>
          <w:ilvl w:val="0"/>
          <w:numId w:val="13"/>
        </w:numPr>
        <w:spacing w:after="0" w:line="264" w:lineRule="auto"/>
        <w:jc w:val="both"/>
      </w:pPr>
      <w:r w:rsidRPr="009D4BD0">
        <w:rPr>
          <w:rFonts w:ascii="Times New Roman" w:hAnsi="Times New Roman"/>
          <w:color w:val="000000"/>
          <w:sz w:val="28"/>
        </w:rPr>
        <w:lastRenderedPageBreak/>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4BD0">
        <w:rPr>
          <w:rFonts w:ascii="Times New Roman" w:hAnsi="Times New Roman"/>
          <w:color w:val="000000"/>
          <w:sz w:val="28"/>
        </w:rPr>
        <w:t>многорелигиозного</w:t>
      </w:r>
      <w:proofErr w:type="spellEnd"/>
      <w:r w:rsidRPr="009D4BD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97B93" w:rsidRPr="009D4BD0" w:rsidRDefault="00397B93" w:rsidP="00397B93">
      <w:pPr>
        <w:numPr>
          <w:ilvl w:val="0"/>
          <w:numId w:val="13"/>
        </w:numPr>
        <w:spacing w:after="0" w:line="264" w:lineRule="auto"/>
        <w:jc w:val="both"/>
      </w:pPr>
      <w:r w:rsidRPr="009D4BD0">
        <w:rPr>
          <w:rFonts w:ascii="Times New Roman" w:hAnsi="Times New Roman"/>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rsidR="00397B93" w:rsidRPr="009D4BD0" w:rsidRDefault="00397B93" w:rsidP="00397B93">
      <w:pPr>
        <w:spacing w:after="0" w:line="264" w:lineRule="auto"/>
        <w:ind w:firstLine="600"/>
        <w:jc w:val="both"/>
      </w:pPr>
      <w:r w:rsidRPr="009D4BD0">
        <w:rPr>
          <w:rFonts w:ascii="Times New Roman" w:hAnsi="Times New Roman"/>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lastRenderedPageBreak/>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lastRenderedPageBreak/>
        <w:t>объяснять своими словами роль светской (гражданской) этики в становлении российской государственности;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397B93" w:rsidRDefault="00397B93" w:rsidP="00397B93">
      <w:pPr>
        <w:numPr>
          <w:ilvl w:val="0"/>
          <w:numId w:val="14"/>
        </w:numPr>
        <w:spacing w:after="0" w:line="264" w:lineRule="auto"/>
        <w:jc w:val="both"/>
      </w:pPr>
      <w:r w:rsidRPr="009D4BD0">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4BD0">
        <w:rPr>
          <w:rFonts w:ascii="Times New Roman" w:hAnsi="Times New Roman"/>
          <w:color w:val="000000"/>
          <w:sz w:val="28"/>
        </w:rPr>
        <w:t>многорелигиозного</w:t>
      </w:r>
      <w:proofErr w:type="spellEnd"/>
      <w:r w:rsidRPr="009D4BD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97B93" w:rsidRPr="009D4BD0" w:rsidRDefault="00397B93" w:rsidP="00397B93">
      <w:pPr>
        <w:numPr>
          <w:ilvl w:val="0"/>
          <w:numId w:val="14"/>
        </w:numPr>
        <w:spacing w:after="0" w:line="264" w:lineRule="auto"/>
        <w:jc w:val="both"/>
      </w:pPr>
      <w:r w:rsidRPr="009D4BD0">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397B93" w:rsidRDefault="00397B93" w:rsidP="00397B93">
      <w:pPr>
        <w:tabs>
          <w:tab w:val="left" w:pos="2865"/>
        </w:tabs>
      </w:pPr>
    </w:p>
    <w:p w:rsidR="00397B93" w:rsidRDefault="00397B93" w:rsidP="00397B93">
      <w:pPr>
        <w:tabs>
          <w:tab w:val="left" w:pos="2865"/>
        </w:tabs>
      </w:pPr>
    </w:p>
    <w:p w:rsidR="00397B93" w:rsidRPr="009D4BD0" w:rsidRDefault="00397B93" w:rsidP="00397B93">
      <w:pPr>
        <w:spacing w:after="0"/>
        <w:ind w:left="120"/>
      </w:pPr>
      <w:r w:rsidRPr="009D4BD0">
        <w:rPr>
          <w:rFonts w:ascii="Times New Roman" w:hAnsi="Times New Roman"/>
          <w:b/>
          <w:color w:val="000000"/>
          <w:sz w:val="28"/>
        </w:rPr>
        <w:t xml:space="preserve">ТЕМАТИЧЕСКОЕ ПЛАНИРОВАНИЕ </w:t>
      </w:r>
    </w:p>
    <w:p w:rsidR="00397B93" w:rsidRPr="009D4BD0" w:rsidRDefault="00397B93" w:rsidP="00397B93">
      <w:pPr>
        <w:spacing w:after="0"/>
        <w:ind w:left="120"/>
      </w:pPr>
      <w:r w:rsidRPr="009D4BD0">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4"/>
        <w:gridCol w:w="2616"/>
        <w:gridCol w:w="849"/>
        <w:gridCol w:w="1626"/>
        <w:gridCol w:w="1685"/>
        <w:gridCol w:w="1955"/>
      </w:tblGrid>
      <w:tr w:rsidR="00397B93" w:rsidTr="0032428F">
        <w:trPr>
          <w:trHeight w:val="144"/>
          <w:tblCellSpacing w:w="20" w:type="nil"/>
        </w:trPr>
        <w:tc>
          <w:tcPr>
            <w:tcW w:w="407" w:type="dxa"/>
            <w:vMerge w:val="restart"/>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 п/п </w:t>
            </w:r>
          </w:p>
          <w:p w:rsidR="00397B93" w:rsidRDefault="00397B93" w:rsidP="0032428F">
            <w:pPr>
              <w:spacing w:after="0"/>
              <w:ind w:left="135"/>
            </w:pPr>
          </w:p>
        </w:tc>
        <w:tc>
          <w:tcPr>
            <w:tcW w:w="4048" w:type="dxa"/>
            <w:vMerge w:val="restart"/>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Наименование разделов и тем программы </w:t>
            </w:r>
          </w:p>
          <w:p w:rsidR="00397B93" w:rsidRDefault="00397B93" w:rsidP="0032428F">
            <w:pPr>
              <w:spacing w:after="0"/>
              <w:ind w:left="135"/>
            </w:pPr>
          </w:p>
        </w:tc>
        <w:tc>
          <w:tcPr>
            <w:tcW w:w="0" w:type="auto"/>
            <w:gridSpan w:val="3"/>
            <w:tcMar>
              <w:top w:w="50" w:type="dxa"/>
              <w:left w:w="100" w:type="dxa"/>
            </w:tcMar>
            <w:vAlign w:val="center"/>
          </w:tcPr>
          <w:p w:rsidR="00397B93" w:rsidRDefault="00397B93" w:rsidP="0032428F">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Электронные (цифровые) образовательные ресурсы </w:t>
            </w:r>
          </w:p>
          <w:p w:rsidR="00397B93" w:rsidRDefault="00397B93" w:rsidP="0032428F">
            <w:pPr>
              <w:spacing w:after="0"/>
              <w:ind w:left="135"/>
            </w:pPr>
          </w:p>
        </w:tc>
      </w:tr>
      <w:tr w:rsidR="00397B93" w:rsidTr="0032428F">
        <w:trPr>
          <w:trHeight w:val="144"/>
          <w:tblCellSpacing w:w="20" w:type="nil"/>
        </w:trPr>
        <w:tc>
          <w:tcPr>
            <w:tcW w:w="0" w:type="auto"/>
            <w:vMerge/>
            <w:tcBorders>
              <w:top w:val="nil"/>
            </w:tcBorders>
            <w:tcMar>
              <w:top w:w="50" w:type="dxa"/>
              <w:left w:w="100" w:type="dxa"/>
            </w:tcMar>
          </w:tcPr>
          <w:p w:rsidR="00397B93" w:rsidRDefault="00397B93" w:rsidP="0032428F"/>
        </w:tc>
        <w:tc>
          <w:tcPr>
            <w:tcW w:w="0" w:type="auto"/>
            <w:vMerge/>
            <w:tcBorders>
              <w:top w:val="nil"/>
            </w:tcBorders>
            <w:tcMar>
              <w:top w:w="50" w:type="dxa"/>
              <w:left w:w="100" w:type="dxa"/>
            </w:tcMar>
          </w:tcPr>
          <w:p w:rsidR="00397B93" w:rsidRDefault="00397B93" w:rsidP="0032428F"/>
        </w:tc>
        <w:tc>
          <w:tcPr>
            <w:tcW w:w="881" w:type="dxa"/>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Всего </w:t>
            </w:r>
          </w:p>
          <w:p w:rsidR="00397B93" w:rsidRDefault="00397B93" w:rsidP="0032428F">
            <w:pPr>
              <w:spacing w:after="0"/>
              <w:ind w:left="135"/>
            </w:pPr>
          </w:p>
        </w:tc>
        <w:tc>
          <w:tcPr>
            <w:tcW w:w="1588" w:type="dxa"/>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Контрольные работы </w:t>
            </w:r>
          </w:p>
          <w:p w:rsidR="00397B93" w:rsidRDefault="00397B93" w:rsidP="0032428F">
            <w:pPr>
              <w:spacing w:after="0"/>
              <w:ind w:left="135"/>
            </w:pPr>
          </w:p>
        </w:tc>
        <w:tc>
          <w:tcPr>
            <w:tcW w:w="1683" w:type="dxa"/>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Практические работы </w:t>
            </w:r>
          </w:p>
          <w:p w:rsidR="00397B93" w:rsidRDefault="00397B93" w:rsidP="0032428F">
            <w:pPr>
              <w:spacing w:after="0"/>
              <w:ind w:left="135"/>
            </w:pPr>
          </w:p>
        </w:tc>
        <w:tc>
          <w:tcPr>
            <w:tcW w:w="0" w:type="auto"/>
            <w:vMerge/>
            <w:tcBorders>
              <w:top w:val="nil"/>
            </w:tcBorders>
            <w:tcMar>
              <w:top w:w="50" w:type="dxa"/>
              <w:left w:w="100" w:type="dxa"/>
            </w:tcMar>
          </w:tcPr>
          <w:p w:rsidR="00397B93" w:rsidRDefault="00397B93" w:rsidP="0032428F"/>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1</w:t>
            </w:r>
          </w:p>
        </w:tc>
        <w:tc>
          <w:tcPr>
            <w:tcW w:w="4048" w:type="dxa"/>
            <w:tcMar>
              <w:top w:w="50" w:type="dxa"/>
              <w:left w:w="100" w:type="dxa"/>
            </w:tcMar>
            <w:vAlign w:val="center"/>
          </w:tcPr>
          <w:p w:rsidR="00397B93" w:rsidRDefault="00397B93" w:rsidP="0032428F">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2</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3</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lastRenderedPageBreak/>
              <w:t>4</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5</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6</w:t>
            </w:r>
          </w:p>
        </w:tc>
        <w:tc>
          <w:tcPr>
            <w:tcW w:w="4048" w:type="dxa"/>
            <w:tcMar>
              <w:top w:w="50" w:type="dxa"/>
              <w:left w:w="100" w:type="dxa"/>
            </w:tcMar>
            <w:vAlign w:val="center"/>
          </w:tcPr>
          <w:p w:rsidR="00397B93" w:rsidRDefault="00397B93" w:rsidP="0032428F">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7</w:t>
            </w:r>
          </w:p>
        </w:tc>
        <w:tc>
          <w:tcPr>
            <w:tcW w:w="4048" w:type="dxa"/>
            <w:tcMar>
              <w:top w:w="50" w:type="dxa"/>
              <w:left w:w="100" w:type="dxa"/>
            </w:tcMar>
            <w:vAlign w:val="center"/>
          </w:tcPr>
          <w:p w:rsidR="00397B93" w:rsidRDefault="00397B93" w:rsidP="0032428F">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8</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9</w:t>
            </w:r>
          </w:p>
        </w:tc>
        <w:tc>
          <w:tcPr>
            <w:tcW w:w="4048" w:type="dxa"/>
            <w:tcMar>
              <w:top w:w="50" w:type="dxa"/>
              <w:left w:w="100" w:type="dxa"/>
            </w:tcMar>
            <w:vAlign w:val="center"/>
          </w:tcPr>
          <w:p w:rsidR="00397B93" w:rsidRDefault="00397B93" w:rsidP="0032428F">
            <w:pPr>
              <w:spacing w:after="0"/>
              <w:ind w:left="135"/>
            </w:pPr>
            <w:r w:rsidRPr="009D4BD0">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10</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11</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0" w:type="auto"/>
            <w:gridSpan w:val="2"/>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97B93" w:rsidRDefault="00397B93" w:rsidP="0032428F"/>
        </w:tc>
      </w:tr>
      <w:tr w:rsidR="00397B93" w:rsidTr="0032428F">
        <w:trPr>
          <w:trHeight w:val="144"/>
          <w:tblCellSpacing w:w="20" w:type="nil"/>
        </w:trPr>
        <w:tc>
          <w:tcPr>
            <w:tcW w:w="0" w:type="auto"/>
            <w:gridSpan w:val="2"/>
            <w:tcMar>
              <w:top w:w="50" w:type="dxa"/>
              <w:left w:w="100" w:type="dxa"/>
            </w:tcMar>
            <w:vAlign w:val="center"/>
          </w:tcPr>
          <w:p w:rsidR="00397B93" w:rsidRPr="009D4BD0" w:rsidRDefault="00397B93" w:rsidP="0032428F">
            <w:pPr>
              <w:spacing w:after="0"/>
              <w:ind w:left="135"/>
              <w:rPr>
                <w:rFonts w:ascii="Times New Roman" w:hAnsi="Times New Roman"/>
                <w:color w:val="000000"/>
                <w:sz w:val="24"/>
              </w:rPr>
            </w:pPr>
          </w:p>
        </w:tc>
        <w:tc>
          <w:tcPr>
            <w:tcW w:w="1384" w:type="dxa"/>
            <w:tcMar>
              <w:top w:w="50" w:type="dxa"/>
              <w:left w:w="100" w:type="dxa"/>
            </w:tcMar>
            <w:vAlign w:val="center"/>
          </w:tcPr>
          <w:p w:rsidR="00397B93" w:rsidRPr="009D4BD0" w:rsidRDefault="00397B93" w:rsidP="0032428F">
            <w:pPr>
              <w:spacing w:after="0"/>
              <w:ind w:left="135"/>
              <w:jc w:val="center"/>
              <w:rPr>
                <w:rFonts w:ascii="Times New Roman" w:hAnsi="Times New Roman"/>
                <w:color w:val="000000"/>
                <w:sz w:val="24"/>
              </w:rPr>
            </w:pPr>
          </w:p>
        </w:tc>
        <w:tc>
          <w:tcPr>
            <w:tcW w:w="1588" w:type="dxa"/>
            <w:tcMar>
              <w:top w:w="50" w:type="dxa"/>
              <w:left w:w="100" w:type="dxa"/>
            </w:tcMar>
            <w:vAlign w:val="center"/>
          </w:tcPr>
          <w:p w:rsidR="00397B93" w:rsidRDefault="00397B93" w:rsidP="0032428F">
            <w:pPr>
              <w:spacing w:after="0"/>
              <w:ind w:left="135"/>
              <w:jc w:val="center"/>
              <w:rPr>
                <w:rFonts w:ascii="Times New Roman" w:hAnsi="Times New Roman"/>
                <w:color w:val="000000"/>
                <w:sz w:val="24"/>
              </w:rPr>
            </w:pPr>
          </w:p>
        </w:tc>
        <w:tc>
          <w:tcPr>
            <w:tcW w:w="1683" w:type="dxa"/>
            <w:tcMar>
              <w:top w:w="50" w:type="dxa"/>
              <w:left w:w="100" w:type="dxa"/>
            </w:tcMar>
            <w:vAlign w:val="center"/>
          </w:tcPr>
          <w:p w:rsidR="00397B93" w:rsidRDefault="00397B93" w:rsidP="0032428F">
            <w:pPr>
              <w:spacing w:after="0"/>
              <w:ind w:left="135"/>
              <w:jc w:val="center"/>
              <w:rPr>
                <w:rFonts w:ascii="Times New Roman" w:hAnsi="Times New Roman"/>
                <w:color w:val="000000"/>
                <w:sz w:val="24"/>
              </w:rPr>
            </w:pPr>
          </w:p>
        </w:tc>
        <w:tc>
          <w:tcPr>
            <w:tcW w:w="2379" w:type="dxa"/>
            <w:tcMar>
              <w:top w:w="50" w:type="dxa"/>
              <w:left w:w="100" w:type="dxa"/>
            </w:tcMar>
            <w:vAlign w:val="center"/>
          </w:tcPr>
          <w:p w:rsidR="00397B93" w:rsidRDefault="00397B93" w:rsidP="0032428F"/>
        </w:tc>
      </w:tr>
    </w:tbl>
    <w:p w:rsidR="00397B93" w:rsidRDefault="00397B93" w:rsidP="00397B93">
      <w:pPr>
        <w:tabs>
          <w:tab w:val="left" w:pos="2865"/>
        </w:tabs>
      </w:pPr>
    </w:p>
    <w:p w:rsidR="00397B93" w:rsidRPr="008E000D" w:rsidRDefault="00397B93" w:rsidP="00397B93">
      <w:pPr>
        <w:spacing w:after="0"/>
        <w:ind w:left="120"/>
      </w:pPr>
      <w:r w:rsidRPr="008E000D">
        <w:rPr>
          <w:rFonts w:ascii="Times New Roman" w:hAnsi="Times New Roman"/>
          <w:b/>
          <w:color w:val="000000"/>
          <w:sz w:val="28"/>
        </w:rPr>
        <w:t xml:space="preserve">ТЕМАТИЧЕСКОЕ ПЛАНИРОВАНИЕ </w:t>
      </w:r>
    </w:p>
    <w:p w:rsidR="00397B93" w:rsidRPr="008E000D" w:rsidRDefault="00397B93" w:rsidP="00397B93">
      <w:pPr>
        <w:spacing w:after="0"/>
        <w:ind w:left="120"/>
      </w:pPr>
      <w:r w:rsidRPr="008E000D">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4"/>
        <w:gridCol w:w="2616"/>
        <w:gridCol w:w="849"/>
        <w:gridCol w:w="1626"/>
        <w:gridCol w:w="1685"/>
        <w:gridCol w:w="1955"/>
      </w:tblGrid>
      <w:tr w:rsidR="00397B93" w:rsidTr="0032428F">
        <w:trPr>
          <w:trHeight w:val="144"/>
          <w:tblCellSpacing w:w="20" w:type="nil"/>
        </w:trPr>
        <w:tc>
          <w:tcPr>
            <w:tcW w:w="407" w:type="dxa"/>
            <w:vMerge w:val="restart"/>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 п/п </w:t>
            </w:r>
          </w:p>
          <w:p w:rsidR="00397B93" w:rsidRDefault="00397B93" w:rsidP="0032428F">
            <w:pPr>
              <w:spacing w:after="0"/>
              <w:ind w:left="135"/>
            </w:pPr>
          </w:p>
        </w:tc>
        <w:tc>
          <w:tcPr>
            <w:tcW w:w="4048" w:type="dxa"/>
            <w:vMerge w:val="restart"/>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Наименование разделов и тем программы </w:t>
            </w:r>
          </w:p>
          <w:p w:rsidR="00397B93" w:rsidRDefault="00397B93" w:rsidP="0032428F">
            <w:pPr>
              <w:spacing w:after="0"/>
              <w:ind w:left="135"/>
            </w:pPr>
          </w:p>
        </w:tc>
        <w:tc>
          <w:tcPr>
            <w:tcW w:w="0" w:type="auto"/>
            <w:gridSpan w:val="3"/>
            <w:tcMar>
              <w:top w:w="50" w:type="dxa"/>
              <w:left w:w="100" w:type="dxa"/>
            </w:tcMar>
            <w:vAlign w:val="center"/>
          </w:tcPr>
          <w:p w:rsidR="00397B93" w:rsidRDefault="00397B93" w:rsidP="0032428F">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Электронные (цифровые) образовательные ресурсы </w:t>
            </w:r>
          </w:p>
          <w:p w:rsidR="00397B93" w:rsidRDefault="00397B93" w:rsidP="0032428F">
            <w:pPr>
              <w:spacing w:after="0"/>
              <w:ind w:left="135"/>
            </w:pPr>
          </w:p>
        </w:tc>
      </w:tr>
      <w:tr w:rsidR="00397B93" w:rsidTr="0032428F">
        <w:trPr>
          <w:trHeight w:val="144"/>
          <w:tblCellSpacing w:w="20" w:type="nil"/>
        </w:trPr>
        <w:tc>
          <w:tcPr>
            <w:tcW w:w="0" w:type="auto"/>
            <w:vMerge/>
            <w:tcBorders>
              <w:top w:val="nil"/>
            </w:tcBorders>
            <w:tcMar>
              <w:top w:w="50" w:type="dxa"/>
              <w:left w:w="100" w:type="dxa"/>
            </w:tcMar>
          </w:tcPr>
          <w:p w:rsidR="00397B93" w:rsidRDefault="00397B93" w:rsidP="0032428F"/>
        </w:tc>
        <w:tc>
          <w:tcPr>
            <w:tcW w:w="0" w:type="auto"/>
            <w:vMerge/>
            <w:tcBorders>
              <w:top w:val="nil"/>
            </w:tcBorders>
            <w:tcMar>
              <w:top w:w="50" w:type="dxa"/>
              <w:left w:w="100" w:type="dxa"/>
            </w:tcMar>
          </w:tcPr>
          <w:p w:rsidR="00397B93" w:rsidRDefault="00397B93" w:rsidP="0032428F"/>
        </w:tc>
        <w:tc>
          <w:tcPr>
            <w:tcW w:w="881" w:type="dxa"/>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Всего </w:t>
            </w:r>
          </w:p>
          <w:p w:rsidR="00397B93" w:rsidRDefault="00397B93" w:rsidP="0032428F">
            <w:pPr>
              <w:spacing w:after="0"/>
              <w:ind w:left="135"/>
            </w:pPr>
          </w:p>
        </w:tc>
        <w:tc>
          <w:tcPr>
            <w:tcW w:w="1588" w:type="dxa"/>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Контрольные работы </w:t>
            </w:r>
          </w:p>
          <w:p w:rsidR="00397B93" w:rsidRDefault="00397B93" w:rsidP="0032428F">
            <w:pPr>
              <w:spacing w:after="0"/>
              <w:ind w:left="135"/>
            </w:pPr>
          </w:p>
        </w:tc>
        <w:tc>
          <w:tcPr>
            <w:tcW w:w="1683" w:type="dxa"/>
            <w:tcMar>
              <w:top w:w="50" w:type="dxa"/>
              <w:left w:w="100" w:type="dxa"/>
            </w:tcMar>
            <w:vAlign w:val="center"/>
          </w:tcPr>
          <w:p w:rsidR="00397B93" w:rsidRDefault="00397B93" w:rsidP="0032428F">
            <w:pPr>
              <w:spacing w:after="0"/>
              <w:ind w:left="135"/>
            </w:pPr>
            <w:r>
              <w:rPr>
                <w:rFonts w:ascii="Times New Roman" w:hAnsi="Times New Roman"/>
                <w:b/>
                <w:color w:val="000000"/>
                <w:sz w:val="24"/>
              </w:rPr>
              <w:t xml:space="preserve">Практические работы </w:t>
            </w:r>
          </w:p>
          <w:p w:rsidR="00397B93" w:rsidRDefault="00397B93" w:rsidP="0032428F">
            <w:pPr>
              <w:spacing w:after="0"/>
              <w:ind w:left="135"/>
            </w:pPr>
          </w:p>
        </w:tc>
        <w:tc>
          <w:tcPr>
            <w:tcW w:w="0" w:type="auto"/>
            <w:vMerge/>
            <w:tcBorders>
              <w:top w:val="nil"/>
            </w:tcBorders>
            <w:tcMar>
              <w:top w:w="50" w:type="dxa"/>
              <w:left w:w="100" w:type="dxa"/>
            </w:tcMar>
          </w:tcPr>
          <w:p w:rsidR="00397B93" w:rsidRDefault="00397B93" w:rsidP="0032428F"/>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lastRenderedPageBreak/>
              <w:t>1</w:t>
            </w:r>
          </w:p>
        </w:tc>
        <w:tc>
          <w:tcPr>
            <w:tcW w:w="4048" w:type="dxa"/>
            <w:tcMar>
              <w:top w:w="50" w:type="dxa"/>
              <w:left w:w="100" w:type="dxa"/>
            </w:tcMar>
            <w:vAlign w:val="center"/>
          </w:tcPr>
          <w:p w:rsidR="00397B93" w:rsidRDefault="00397B93" w:rsidP="0032428F">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2</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3</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4</w:t>
            </w:r>
          </w:p>
        </w:tc>
        <w:tc>
          <w:tcPr>
            <w:tcW w:w="4048" w:type="dxa"/>
            <w:tcMar>
              <w:top w:w="50" w:type="dxa"/>
              <w:left w:w="100" w:type="dxa"/>
            </w:tcMar>
            <w:vAlign w:val="center"/>
          </w:tcPr>
          <w:p w:rsidR="00397B93" w:rsidRDefault="00397B93" w:rsidP="0032428F">
            <w:pPr>
              <w:spacing w:after="0"/>
              <w:ind w:left="135"/>
            </w:pPr>
            <w:r w:rsidRPr="009D4BD0">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5</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6</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7</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8</w:t>
            </w:r>
          </w:p>
        </w:tc>
        <w:tc>
          <w:tcPr>
            <w:tcW w:w="4048" w:type="dxa"/>
            <w:tcMar>
              <w:top w:w="50" w:type="dxa"/>
              <w:left w:w="100" w:type="dxa"/>
            </w:tcMar>
            <w:vAlign w:val="center"/>
          </w:tcPr>
          <w:p w:rsidR="00397B93" w:rsidRDefault="00397B93" w:rsidP="0032428F">
            <w:pPr>
              <w:spacing w:after="0"/>
              <w:ind w:left="135"/>
            </w:pPr>
            <w:r w:rsidRPr="009D4BD0">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9</w:t>
            </w:r>
          </w:p>
        </w:tc>
        <w:tc>
          <w:tcPr>
            <w:tcW w:w="4048" w:type="dxa"/>
            <w:tcMar>
              <w:top w:w="50" w:type="dxa"/>
              <w:left w:w="100" w:type="dxa"/>
            </w:tcMar>
            <w:vAlign w:val="center"/>
          </w:tcPr>
          <w:p w:rsidR="00397B93" w:rsidRDefault="00397B93" w:rsidP="0032428F">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407" w:type="dxa"/>
            <w:tcMar>
              <w:top w:w="50" w:type="dxa"/>
              <w:left w:w="100" w:type="dxa"/>
            </w:tcMar>
            <w:vAlign w:val="center"/>
          </w:tcPr>
          <w:p w:rsidR="00397B93" w:rsidRDefault="00397B93" w:rsidP="0032428F">
            <w:pPr>
              <w:spacing w:after="0"/>
            </w:pPr>
            <w:r>
              <w:rPr>
                <w:rFonts w:ascii="Times New Roman" w:hAnsi="Times New Roman"/>
                <w:color w:val="000000"/>
                <w:sz w:val="24"/>
              </w:rPr>
              <w:t>10</w:t>
            </w:r>
          </w:p>
        </w:tc>
        <w:tc>
          <w:tcPr>
            <w:tcW w:w="4048" w:type="dxa"/>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97B93" w:rsidRDefault="00397B93" w:rsidP="0032428F">
            <w:pPr>
              <w:spacing w:after="0"/>
              <w:ind w:left="135"/>
              <w:jc w:val="center"/>
            </w:pPr>
          </w:p>
        </w:tc>
        <w:tc>
          <w:tcPr>
            <w:tcW w:w="1683" w:type="dxa"/>
            <w:tcMar>
              <w:top w:w="50" w:type="dxa"/>
              <w:left w:w="100" w:type="dxa"/>
            </w:tcMar>
            <w:vAlign w:val="center"/>
          </w:tcPr>
          <w:p w:rsidR="00397B93" w:rsidRDefault="00397B93" w:rsidP="0032428F">
            <w:pPr>
              <w:spacing w:after="0"/>
              <w:ind w:left="135"/>
              <w:jc w:val="center"/>
            </w:pPr>
          </w:p>
        </w:tc>
        <w:tc>
          <w:tcPr>
            <w:tcW w:w="2379" w:type="dxa"/>
            <w:tcMar>
              <w:top w:w="50" w:type="dxa"/>
              <w:left w:w="100" w:type="dxa"/>
            </w:tcMar>
            <w:vAlign w:val="center"/>
          </w:tcPr>
          <w:p w:rsidR="00397B93" w:rsidRDefault="00397B93" w:rsidP="0032428F">
            <w:pPr>
              <w:spacing w:after="0"/>
              <w:ind w:left="135"/>
            </w:pPr>
          </w:p>
        </w:tc>
      </w:tr>
      <w:tr w:rsidR="00397B93" w:rsidTr="0032428F">
        <w:trPr>
          <w:trHeight w:val="144"/>
          <w:tblCellSpacing w:w="20" w:type="nil"/>
        </w:trPr>
        <w:tc>
          <w:tcPr>
            <w:tcW w:w="0" w:type="auto"/>
            <w:gridSpan w:val="2"/>
            <w:tcMar>
              <w:top w:w="50" w:type="dxa"/>
              <w:left w:w="100" w:type="dxa"/>
            </w:tcMar>
            <w:vAlign w:val="center"/>
          </w:tcPr>
          <w:p w:rsidR="00397B93" w:rsidRPr="009D4BD0" w:rsidRDefault="00397B93" w:rsidP="0032428F">
            <w:pPr>
              <w:spacing w:after="0"/>
              <w:ind w:left="135"/>
            </w:pPr>
            <w:r w:rsidRPr="009D4BD0">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397B93" w:rsidRDefault="00397B93" w:rsidP="0032428F">
            <w:pPr>
              <w:spacing w:after="0"/>
              <w:ind w:left="135"/>
              <w:jc w:val="center"/>
            </w:pPr>
            <w:r w:rsidRPr="009D4BD0">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397B93" w:rsidRDefault="00397B93" w:rsidP="0032428F">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97B93" w:rsidRDefault="00397B93" w:rsidP="0032428F"/>
        </w:tc>
      </w:tr>
    </w:tbl>
    <w:p w:rsidR="00397B93" w:rsidRDefault="00397B93" w:rsidP="00397B93">
      <w:pPr>
        <w:tabs>
          <w:tab w:val="left" w:pos="2865"/>
        </w:tabs>
      </w:pPr>
    </w:p>
    <w:p w:rsidR="00397B93" w:rsidRPr="008E000D" w:rsidRDefault="00397B93" w:rsidP="00397B93">
      <w:pPr>
        <w:spacing w:after="0"/>
        <w:ind w:left="120"/>
      </w:pPr>
      <w:r w:rsidRPr="008E000D">
        <w:rPr>
          <w:rFonts w:ascii="Times New Roman" w:hAnsi="Times New Roman"/>
          <w:b/>
          <w:color w:val="000000"/>
          <w:sz w:val="28"/>
        </w:rPr>
        <w:lastRenderedPageBreak/>
        <w:t>УЧЕБНО-МЕТОДИЧЕСКОЕ ОБЕСПЕЧЕНИЕ ОБРАЗОВАТЕЛЬНОГО ПРОЦЕССА</w:t>
      </w:r>
    </w:p>
    <w:p w:rsidR="00397B93" w:rsidRPr="008E000D" w:rsidRDefault="00397B93" w:rsidP="00397B93">
      <w:pPr>
        <w:spacing w:after="0" w:line="480" w:lineRule="auto"/>
        <w:ind w:left="120"/>
      </w:pPr>
      <w:r w:rsidRPr="008E000D">
        <w:rPr>
          <w:rFonts w:ascii="Times New Roman" w:hAnsi="Times New Roman"/>
          <w:b/>
          <w:color w:val="000000"/>
          <w:sz w:val="28"/>
        </w:rPr>
        <w:t>ОБЯЗАТЕЛЬНЫЕ УЧЕБНЫЕ МАТЕРИАЛЫ ДЛЯ УЧЕНИКА</w:t>
      </w:r>
    </w:p>
    <w:p w:rsidR="00397B93" w:rsidRPr="008E000D" w:rsidRDefault="00397B93" w:rsidP="00397B93">
      <w:pPr>
        <w:spacing w:after="0" w:line="480" w:lineRule="auto"/>
        <w:ind w:left="120"/>
      </w:pPr>
    </w:p>
    <w:p w:rsidR="00397B93" w:rsidRDefault="00397B93" w:rsidP="00397B93">
      <w:pPr>
        <w:pStyle w:val="a3"/>
        <w:numPr>
          <w:ilvl w:val="0"/>
          <w:numId w:val="15"/>
        </w:numPr>
        <w:spacing w:after="0"/>
        <w:rPr>
          <w:rFonts w:ascii="Times New Roman" w:hAnsi="Times New Roman" w:cs="Times New Roman"/>
          <w:color w:val="000000"/>
          <w:spacing w:val="-1"/>
          <w:sz w:val="28"/>
          <w:szCs w:val="20"/>
          <w:shd w:val="clear" w:color="auto" w:fill="FFFFFF"/>
        </w:rPr>
      </w:pPr>
      <w:r w:rsidRPr="00397B93">
        <w:rPr>
          <w:rFonts w:ascii="Times New Roman" w:hAnsi="Times New Roman" w:cs="Times New Roman"/>
          <w:color w:val="000000"/>
          <w:spacing w:val="-1"/>
          <w:sz w:val="28"/>
          <w:szCs w:val="20"/>
          <w:shd w:val="clear" w:color="auto" w:fill="FFFFFF"/>
        </w:rPr>
        <w:t>Основы религиозных культур и светской этики. Основы светской этики.</w:t>
      </w:r>
      <w:r w:rsidRPr="00397B93">
        <w:rPr>
          <w:rFonts w:ascii="Times New Roman" w:hAnsi="Times New Roman" w:cs="Times New Roman"/>
          <w:color w:val="000000"/>
          <w:spacing w:val="-1"/>
          <w:sz w:val="28"/>
          <w:szCs w:val="20"/>
        </w:rPr>
        <w:br/>
      </w:r>
      <w:r w:rsidRPr="00397B93">
        <w:rPr>
          <w:rFonts w:ascii="Times New Roman" w:hAnsi="Times New Roman" w:cs="Times New Roman"/>
          <w:color w:val="000000"/>
          <w:spacing w:val="-1"/>
          <w:sz w:val="28"/>
          <w:szCs w:val="20"/>
          <w:shd w:val="clear" w:color="auto" w:fill="FFFFFF"/>
        </w:rPr>
        <w:t xml:space="preserve">4 класс : учеб. для </w:t>
      </w:r>
      <w:proofErr w:type="spellStart"/>
      <w:r w:rsidRPr="00397B93">
        <w:rPr>
          <w:rFonts w:ascii="Times New Roman" w:hAnsi="Times New Roman" w:cs="Times New Roman"/>
          <w:color w:val="000000"/>
          <w:spacing w:val="-1"/>
          <w:sz w:val="28"/>
          <w:szCs w:val="20"/>
          <w:shd w:val="clear" w:color="auto" w:fill="FFFFFF"/>
        </w:rPr>
        <w:t>общеобразоват</w:t>
      </w:r>
      <w:proofErr w:type="spellEnd"/>
      <w:r w:rsidRPr="00397B93">
        <w:rPr>
          <w:rFonts w:ascii="Times New Roman" w:hAnsi="Times New Roman" w:cs="Times New Roman"/>
          <w:color w:val="000000"/>
          <w:spacing w:val="-1"/>
          <w:sz w:val="28"/>
          <w:szCs w:val="20"/>
          <w:shd w:val="clear" w:color="auto" w:fill="FFFFFF"/>
        </w:rPr>
        <w:t xml:space="preserve">. организаций / А. И. </w:t>
      </w:r>
      <w:proofErr w:type="spellStart"/>
      <w:r w:rsidRPr="00397B93">
        <w:rPr>
          <w:rFonts w:ascii="Times New Roman" w:hAnsi="Times New Roman" w:cs="Times New Roman"/>
          <w:color w:val="000000"/>
          <w:spacing w:val="-1"/>
          <w:sz w:val="28"/>
          <w:szCs w:val="20"/>
          <w:shd w:val="clear" w:color="auto" w:fill="FFFFFF"/>
        </w:rPr>
        <w:t>Шемшурина</w:t>
      </w:r>
      <w:proofErr w:type="spellEnd"/>
      <w:r w:rsidRPr="00397B93">
        <w:rPr>
          <w:rFonts w:ascii="Times New Roman" w:hAnsi="Times New Roman" w:cs="Times New Roman"/>
          <w:color w:val="000000"/>
          <w:spacing w:val="-1"/>
          <w:sz w:val="28"/>
          <w:szCs w:val="20"/>
          <w:shd w:val="clear" w:color="auto" w:fill="FFFFFF"/>
        </w:rPr>
        <w:t>. —</w:t>
      </w:r>
      <w:r w:rsidRPr="00397B93">
        <w:rPr>
          <w:rFonts w:ascii="Times New Roman" w:hAnsi="Times New Roman" w:cs="Times New Roman"/>
          <w:color w:val="000000"/>
          <w:spacing w:val="-1"/>
          <w:sz w:val="28"/>
          <w:szCs w:val="20"/>
        </w:rPr>
        <w:br/>
      </w:r>
      <w:r w:rsidRPr="00397B93">
        <w:rPr>
          <w:rFonts w:ascii="Times New Roman" w:hAnsi="Times New Roman" w:cs="Times New Roman"/>
          <w:color w:val="000000"/>
          <w:spacing w:val="-1"/>
          <w:sz w:val="28"/>
          <w:szCs w:val="20"/>
          <w:shd w:val="clear" w:color="auto" w:fill="FFFFFF"/>
        </w:rPr>
        <w:t>5-е изд. — М. : Просвещение, 2018. — 159 с.</w:t>
      </w:r>
    </w:p>
    <w:p w:rsidR="00397B93" w:rsidRDefault="00397B93" w:rsidP="00397B93">
      <w:pPr>
        <w:pStyle w:val="a3"/>
        <w:spacing w:after="0"/>
        <w:ind w:left="480"/>
        <w:rPr>
          <w:rFonts w:ascii="Times New Roman" w:hAnsi="Times New Roman" w:cs="Times New Roman"/>
          <w:color w:val="000000"/>
          <w:spacing w:val="-1"/>
          <w:sz w:val="28"/>
          <w:szCs w:val="20"/>
          <w:shd w:val="clear" w:color="auto" w:fill="FFFFFF"/>
        </w:rPr>
      </w:pPr>
    </w:p>
    <w:p w:rsidR="00397B93" w:rsidRPr="00397B93" w:rsidRDefault="00397B93" w:rsidP="00397B93">
      <w:pPr>
        <w:pStyle w:val="a3"/>
        <w:numPr>
          <w:ilvl w:val="0"/>
          <w:numId w:val="15"/>
        </w:numPr>
        <w:spacing w:after="0"/>
        <w:rPr>
          <w:rFonts w:ascii="Times New Roman" w:hAnsi="Times New Roman" w:cs="Times New Roman"/>
          <w:color w:val="000000"/>
          <w:spacing w:val="-1"/>
          <w:sz w:val="28"/>
          <w:szCs w:val="20"/>
          <w:shd w:val="clear" w:color="auto" w:fill="FFFFFF"/>
        </w:rPr>
      </w:pPr>
      <w:r w:rsidRPr="00397B93">
        <w:rPr>
          <w:rFonts w:ascii="Times New Roman" w:hAnsi="Times New Roman" w:cs="Times New Roman"/>
          <w:color w:val="000000"/>
          <w:spacing w:val="-1"/>
          <w:sz w:val="28"/>
          <w:szCs w:val="20"/>
        </w:rPr>
        <w:t xml:space="preserve">Основы религиозных культур и светской этики. Основы православной </w:t>
      </w:r>
      <w:proofErr w:type="gramStart"/>
      <w:r w:rsidRPr="00397B93">
        <w:rPr>
          <w:rFonts w:ascii="Times New Roman" w:hAnsi="Times New Roman" w:cs="Times New Roman"/>
          <w:color w:val="000000"/>
          <w:spacing w:val="-1"/>
          <w:sz w:val="28"/>
          <w:szCs w:val="20"/>
        </w:rPr>
        <w:t>культуры :</w:t>
      </w:r>
      <w:proofErr w:type="gramEnd"/>
      <w:r w:rsidRPr="00397B93">
        <w:rPr>
          <w:rFonts w:ascii="Times New Roman" w:hAnsi="Times New Roman" w:cs="Times New Roman"/>
          <w:color w:val="000000"/>
          <w:spacing w:val="-1"/>
          <w:sz w:val="28"/>
          <w:szCs w:val="20"/>
        </w:rPr>
        <w:t xml:space="preserve"> 4-й класс : учебник : в 2 частях / О. Ю. Васильева, А. С. </w:t>
      </w:r>
      <w:proofErr w:type="spellStart"/>
      <w:r w:rsidRPr="00397B93">
        <w:rPr>
          <w:rFonts w:ascii="Times New Roman" w:hAnsi="Times New Roman" w:cs="Times New Roman"/>
          <w:color w:val="000000"/>
          <w:spacing w:val="-1"/>
          <w:sz w:val="28"/>
          <w:szCs w:val="20"/>
        </w:rPr>
        <w:t>Кульберг</w:t>
      </w:r>
      <w:proofErr w:type="spellEnd"/>
      <w:r w:rsidRPr="00397B93">
        <w:rPr>
          <w:rFonts w:ascii="Times New Roman" w:hAnsi="Times New Roman" w:cs="Times New Roman"/>
          <w:color w:val="000000"/>
          <w:spacing w:val="-1"/>
          <w:sz w:val="28"/>
          <w:szCs w:val="20"/>
        </w:rPr>
        <w:t xml:space="preserve">, О. В. </w:t>
      </w:r>
      <w:proofErr w:type="spellStart"/>
      <w:r w:rsidRPr="00397B93">
        <w:rPr>
          <w:rFonts w:ascii="Times New Roman" w:hAnsi="Times New Roman" w:cs="Times New Roman"/>
          <w:color w:val="000000"/>
          <w:spacing w:val="-1"/>
          <w:sz w:val="28"/>
          <w:szCs w:val="20"/>
        </w:rPr>
        <w:t>Корытко</w:t>
      </w:r>
      <w:proofErr w:type="spellEnd"/>
      <w:r w:rsidRPr="00397B93">
        <w:rPr>
          <w:rFonts w:ascii="Times New Roman" w:hAnsi="Times New Roman" w:cs="Times New Roman"/>
          <w:color w:val="000000"/>
          <w:spacing w:val="-1"/>
          <w:sz w:val="28"/>
          <w:szCs w:val="20"/>
        </w:rPr>
        <w:t xml:space="preserve"> [и др.]</w:t>
      </w:r>
      <w:r>
        <w:rPr>
          <w:rFonts w:ascii="Times New Roman" w:hAnsi="Times New Roman" w:cs="Times New Roman"/>
          <w:color w:val="000000"/>
          <w:spacing w:val="-1"/>
          <w:sz w:val="28"/>
          <w:szCs w:val="20"/>
        </w:rPr>
        <w:t xml:space="preserve"> ; под науч. ред. О. Ю. Василье</w:t>
      </w:r>
      <w:r w:rsidRPr="00397B93">
        <w:rPr>
          <w:rFonts w:ascii="Times New Roman" w:hAnsi="Times New Roman" w:cs="Times New Roman"/>
          <w:color w:val="000000"/>
          <w:spacing w:val="-1"/>
          <w:sz w:val="28"/>
          <w:szCs w:val="20"/>
        </w:rPr>
        <w:t xml:space="preserve">вой. — 2-е изд., стер. — </w:t>
      </w:r>
      <w:proofErr w:type="gramStart"/>
      <w:r w:rsidRPr="00397B93">
        <w:rPr>
          <w:rFonts w:ascii="Times New Roman" w:hAnsi="Times New Roman" w:cs="Times New Roman"/>
          <w:color w:val="000000"/>
          <w:spacing w:val="-1"/>
          <w:sz w:val="28"/>
          <w:szCs w:val="20"/>
        </w:rPr>
        <w:t>Москва :</w:t>
      </w:r>
      <w:proofErr w:type="gramEnd"/>
      <w:r w:rsidRPr="00397B93">
        <w:rPr>
          <w:rFonts w:ascii="Times New Roman" w:hAnsi="Times New Roman" w:cs="Times New Roman"/>
          <w:color w:val="000000"/>
          <w:spacing w:val="-1"/>
          <w:sz w:val="28"/>
          <w:szCs w:val="20"/>
        </w:rPr>
        <w:t xml:space="preserve"> Просвещение, 2024.</w:t>
      </w:r>
    </w:p>
    <w:p w:rsidR="00397B93" w:rsidRPr="00397B93" w:rsidRDefault="00397B93" w:rsidP="00397B93">
      <w:pPr>
        <w:spacing w:after="0"/>
        <w:ind w:left="120"/>
        <w:rPr>
          <w:rFonts w:ascii="Times New Roman" w:hAnsi="Times New Roman" w:cs="Times New Roman"/>
          <w:sz w:val="32"/>
        </w:rPr>
      </w:pPr>
    </w:p>
    <w:p w:rsidR="00397B93" w:rsidRPr="008E000D" w:rsidRDefault="00397B93" w:rsidP="00397B93">
      <w:pPr>
        <w:spacing w:after="0" w:line="480" w:lineRule="auto"/>
        <w:ind w:left="120"/>
      </w:pPr>
      <w:r w:rsidRPr="008E000D">
        <w:rPr>
          <w:rFonts w:ascii="Times New Roman" w:hAnsi="Times New Roman"/>
          <w:b/>
          <w:color w:val="000000"/>
          <w:sz w:val="28"/>
        </w:rPr>
        <w:t>МЕТОДИЧЕСКИЕ МАТЕРИАЛЫ ДЛЯ УЧИТЕЛЯ</w:t>
      </w:r>
    </w:p>
    <w:p w:rsidR="008C57C8" w:rsidRPr="008E000D" w:rsidRDefault="008C57C8" w:rsidP="00397B93">
      <w:pPr>
        <w:spacing w:after="0"/>
        <w:ind w:left="120"/>
      </w:pPr>
    </w:p>
    <w:p w:rsidR="00397B93" w:rsidRPr="009D4BD0" w:rsidRDefault="00397B93" w:rsidP="00397B93">
      <w:pPr>
        <w:spacing w:after="0" w:line="480" w:lineRule="auto"/>
        <w:ind w:left="120"/>
      </w:pPr>
      <w:r w:rsidRPr="009D4BD0">
        <w:rPr>
          <w:rFonts w:ascii="Times New Roman" w:hAnsi="Times New Roman"/>
          <w:b/>
          <w:color w:val="000000"/>
          <w:sz w:val="28"/>
        </w:rPr>
        <w:t>ЦИФРОВЫЕ ОБРАЗОВАТЕЛЬНЫЕ РЕСУРСЫ И РЕСУРСЫ СЕТИ ИНТЕРНЕТ</w:t>
      </w:r>
    </w:p>
    <w:p w:rsidR="008C57C8" w:rsidRPr="008C57C8" w:rsidRDefault="00876B00" w:rsidP="008C57C8">
      <w:pPr>
        <w:spacing w:after="0"/>
        <w:ind w:left="120"/>
        <w:rPr>
          <w:rFonts w:ascii="Times New Roman" w:hAnsi="Times New Roman" w:cs="Times New Roman"/>
          <w:sz w:val="28"/>
        </w:rPr>
      </w:pPr>
      <w:hyperlink r:id="rId6" w:history="1">
        <w:r w:rsidR="008C57C8" w:rsidRPr="008C57C8">
          <w:rPr>
            <w:rStyle w:val="a4"/>
            <w:rFonts w:ascii="Times New Roman" w:hAnsi="Times New Roman" w:cs="Times New Roman"/>
            <w:color w:val="auto"/>
            <w:sz w:val="28"/>
            <w:u w:val="none"/>
          </w:rPr>
          <w:t>https://clever-lab.pro/local/pages/?id=5</w:t>
        </w:r>
      </w:hyperlink>
    </w:p>
    <w:p w:rsidR="00397B93" w:rsidRPr="00397B93" w:rsidRDefault="00397B93" w:rsidP="00397B93">
      <w:pPr>
        <w:tabs>
          <w:tab w:val="left" w:pos="2865"/>
        </w:tabs>
      </w:pPr>
    </w:p>
    <w:sectPr w:rsidR="00397B93" w:rsidRPr="00397B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E6166"/>
    <w:multiLevelType w:val="multilevel"/>
    <w:tmpl w:val="8EC80D0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85002"/>
    <w:multiLevelType w:val="multilevel"/>
    <w:tmpl w:val="40E87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9D15DA"/>
    <w:multiLevelType w:val="multilevel"/>
    <w:tmpl w:val="E0C0B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C104E3"/>
    <w:multiLevelType w:val="multilevel"/>
    <w:tmpl w:val="63483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5A1612"/>
    <w:multiLevelType w:val="multilevel"/>
    <w:tmpl w:val="E3ACD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69589E"/>
    <w:multiLevelType w:val="hybridMultilevel"/>
    <w:tmpl w:val="9BA823E4"/>
    <w:lvl w:ilvl="0" w:tplc="41FE014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15:restartNumberingAfterBreak="0">
    <w:nsid w:val="2FA0576B"/>
    <w:multiLevelType w:val="multilevel"/>
    <w:tmpl w:val="C562D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A02F89"/>
    <w:multiLevelType w:val="multilevel"/>
    <w:tmpl w:val="94C60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6F5246"/>
    <w:multiLevelType w:val="multilevel"/>
    <w:tmpl w:val="3CB8D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860511"/>
    <w:multiLevelType w:val="multilevel"/>
    <w:tmpl w:val="062E8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28622B"/>
    <w:multiLevelType w:val="multilevel"/>
    <w:tmpl w:val="CC4C1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053A7C"/>
    <w:multiLevelType w:val="multilevel"/>
    <w:tmpl w:val="E2AEC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9C25A3"/>
    <w:multiLevelType w:val="multilevel"/>
    <w:tmpl w:val="22BE3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3B497C"/>
    <w:multiLevelType w:val="multilevel"/>
    <w:tmpl w:val="B2481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A7064A"/>
    <w:multiLevelType w:val="multilevel"/>
    <w:tmpl w:val="DFAC7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12"/>
  </w:num>
  <w:num w:numId="4">
    <w:abstractNumId w:val="10"/>
  </w:num>
  <w:num w:numId="5">
    <w:abstractNumId w:val="1"/>
  </w:num>
  <w:num w:numId="6">
    <w:abstractNumId w:val="2"/>
  </w:num>
  <w:num w:numId="7">
    <w:abstractNumId w:val="3"/>
  </w:num>
  <w:num w:numId="8">
    <w:abstractNumId w:val="14"/>
  </w:num>
  <w:num w:numId="9">
    <w:abstractNumId w:val="8"/>
  </w:num>
  <w:num w:numId="10">
    <w:abstractNumId w:val="13"/>
  </w:num>
  <w:num w:numId="11">
    <w:abstractNumId w:val="6"/>
  </w:num>
  <w:num w:numId="12">
    <w:abstractNumId w:val="11"/>
  </w:num>
  <w:num w:numId="13">
    <w:abstractNumId w:val="9"/>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F33"/>
    <w:rsid w:val="00172815"/>
    <w:rsid w:val="00397B93"/>
    <w:rsid w:val="00876B00"/>
    <w:rsid w:val="008C57C8"/>
    <w:rsid w:val="00F9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8755A-0D3A-4332-9FDE-B063DFBE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7B93"/>
    <w:pPr>
      <w:ind w:left="720"/>
      <w:contextualSpacing/>
    </w:pPr>
  </w:style>
  <w:style w:type="character" w:styleId="a4">
    <w:name w:val="Hyperlink"/>
    <w:basedOn w:val="a0"/>
    <w:uiPriority w:val="99"/>
    <w:unhideWhenUsed/>
    <w:rsid w:val="008C57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ever-lab.pro/local/pages/?id=5"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5942</Words>
  <Characters>33874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2025-01-20T14:55:00Z</dcterms:created>
  <dcterms:modified xsi:type="dcterms:W3CDTF">2025-01-20T14:55:00Z</dcterms:modified>
</cp:coreProperties>
</file>